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AD" w:rsidRPr="00BD5B47" w:rsidRDefault="00AE4A0D">
      <w:pPr>
        <w:rPr>
          <w:rFonts w:cs="Calibri"/>
          <w:b/>
          <w:u w:val="single"/>
        </w:rPr>
      </w:pPr>
      <w:r w:rsidRPr="00BD5B47">
        <w:rPr>
          <w:rFonts w:cs="Calibri"/>
          <w:b/>
          <w:u w:val="single"/>
        </w:rPr>
        <w:t>Tuscany</w:t>
      </w:r>
      <w:r w:rsidR="005F10F0" w:rsidRPr="00BD5B47">
        <w:rPr>
          <w:rFonts w:cs="Calibri"/>
          <w:b/>
          <w:u w:val="single"/>
        </w:rPr>
        <w:t xml:space="preserve"> </w:t>
      </w:r>
      <w:r w:rsidR="00F82E8A" w:rsidRPr="00BD5B47">
        <w:rPr>
          <w:rFonts w:cs="Calibri"/>
          <w:b/>
          <w:u w:val="single"/>
        </w:rPr>
        <w:t>Suggest</w:t>
      </w:r>
      <w:r w:rsidR="005F10F0" w:rsidRPr="00BD5B47">
        <w:rPr>
          <w:rFonts w:cs="Calibri"/>
          <w:b/>
          <w:u w:val="single"/>
        </w:rPr>
        <w:t>ed Reading</w:t>
      </w:r>
    </w:p>
    <w:p w:rsidR="00F82E8A" w:rsidRDefault="00F82E8A" w:rsidP="004B6548">
      <w:pPr>
        <w:rPr>
          <w:rFonts w:cs="Calibri"/>
          <w:color w:val="2C2C2C"/>
          <w:shd w:val="clear" w:color="auto" w:fill="FFFFFF"/>
        </w:rPr>
      </w:pPr>
      <w:r>
        <w:rPr>
          <w:rFonts w:cs="Calibri"/>
          <w:color w:val="2C2C2C"/>
          <w:shd w:val="clear" w:color="auto" w:fill="FFFFFF"/>
        </w:rPr>
        <w:t xml:space="preserve">There are probably hundreds of books, both fiction and non-fiction, that capture the history, culture and ambiance </w:t>
      </w:r>
      <w:r w:rsidRPr="00F82E8A">
        <w:t>of this storied Italian region</w:t>
      </w:r>
      <w:r w:rsidR="00F47B2B">
        <w:t xml:space="preserve"> (and </w:t>
      </w:r>
      <w:r w:rsidR="00F47B2B" w:rsidRPr="00F47B2B">
        <w:t>many movies have been filmed in the Tuscany region of Italy as well</w:t>
      </w:r>
      <w:r w:rsidR="00F47B2B">
        <w:t>)</w:t>
      </w:r>
      <w:r>
        <w:rPr>
          <w:rFonts w:ascii="Arial" w:hAnsi="Arial" w:cs="Arial"/>
          <w:color w:val="545454"/>
          <w:shd w:val="clear" w:color="auto" w:fill="FFFFFF"/>
        </w:rPr>
        <w:t>.</w:t>
      </w:r>
      <w:r>
        <w:rPr>
          <w:rFonts w:cs="Calibri"/>
          <w:color w:val="2C2C2C"/>
          <w:shd w:val="clear" w:color="auto" w:fill="FFFFFF"/>
        </w:rPr>
        <w:t xml:space="preserve"> Recommendations </w:t>
      </w:r>
      <w:r w:rsidR="004D14B8">
        <w:rPr>
          <w:rFonts w:cs="Calibri"/>
          <w:color w:val="2C2C2C"/>
          <w:shd w:val="clear" w:color="auto" w:fill="FFFFFF"/>
        </w:rPr>
        <w:t>abound</w:t>
      </w:r>
      <w:r w:rsidR="0079500F">
        <w:rPr>
          <w:rFonts w:cs="Calibri"/>
          <w:color w:val="2C2C2C"/>
          <w:shd w:val="clear" w:color="auto" w:fill="FFFFFF"/>
        </w:rPr>
        <w:t>; what</w:t>
      </w:r>
      <w:r w:rsidR="004D14B8">
        <w:rPr>
          <w:rFonts w:cs="Calibri"/>
          <w:color w:val="2C2C2C"/>
          <w:shd w:val="clear" w:color="auto" w:fill="FFFFFF"/>
        </w:rPr>
        <w:t xml:space="preserve"> you</w:t>
      </w:r>
      <w:r w:rsidR="00726D5D">
        <w:rPr>
          <w:rFonts w:cs="Calibri"/>
          <w:color w:val="2C2C2C"/>
          <w:shd w:val="clear" w:color="auto" w:fill="FFFFFF"/>
        </w:rPr>
        <w:t xml:space="preserve"> might</w:t>
      </w:r>
      <w:r w:rsidR="004D14B8">
        <w:rPr>
          <w:rFonts w:cs="Calibri"/>
          <w:color w:val="2C2C2C"/>
          <w:shd w:val="clear" w:color="auto" w:fill="FFFFFF"/>
        </w:rPr>
        <w:t xml:space="preserve"> cho</w:t>
      </w:r>
      <w:r w:rsidR="00726D5D">
        <w:rPr>
          <w:rFonts w:cs="Calibri"/>
          <w:color w:val="2C2C2C"/>
          <w:shd w:val="clear" w:color="auto" w:fill="FFFFFF"/>
        </w:rPr>
        <w:t>ose to read</w:t>
      </w:r>
      <w:r w:rsidR="004D14B8">
        <w:rPr>
          <w:rFonts w:cs="Calibri"/>
          <w:color w:val="2C2C2C"/>
          <w:shd w:val="clear" w:color="auto" w:fill="FFFFFF"/>
        </w:rPr>
        <w:t xml:space="preserve"> will likely depend on your specific interests. Here is a long list, gleaned from several sites on the internet</w:t>
      </w:r>
      <w:r w:rsidR="00247B1C">
        <w:rPr>
          <w:rFonts w:cs="Calibri"/>
          <w:color w:val="2C2C2C"/>
          <w:shd w:val="clear" w:color="auto" w:fill="FFFFFF"/>
        </w:rPr>
        <w:t xml:space="preserve"> (I’ve only read a few of them so far)</w:t>
      </w:r>
      <w:r w:rsidR="004D14B8">
        <w:rPr>
          <w:rFonts w:cs="Calibri"/>
          <w:color w:val="2C2C2C"/>
          <w:shd w:val="clear" w:color="auto" w:fill="FFFFFF"/>
        </w:rPr>
        <w:t>, presented in no specific order</w:t>
      </w:r>
      <w:r w:rsidR="0079500F">
        <w:rPr>
          <w:rFonts w:cs="Calibri"/>
          <w:color w:val="2C2C2C"/>
          <w:shd w:val="clear" w:color="auto" w:fill="FFFFFF"/>
        </w:rPr>
        <w:t xml:space="preserve"> (</w:t>
      </w:r>
      <w:proofErr w:type="gramStart"/>
      <w:r w:rsidR="0079500F">
        <w:rPr>
          <w:rFonts w:cs="Calibri"/>
          <w:color w:val="2C2C2C"/>
          <w:shd w:val="clear" w:color="auto" w:fill="FFFFFF"/>
        </w:rPr>
        <w:t>definitely NOT</w:t>
      </w:r>
      <w:proofErr w:type="gramEnd"/>
      <w:r w:rsidR="0079500F">
        <w:rPr>
          <w:rFonts w:cs="Calibri"/>
          <w:color w:val="2C2C2C"/>
          <w:shd w:val="clear" w:color="auto" w:fill="FFFFFF"/>
        </w:rPr>
        <w:t xml:space="preserve"> an exhaustive list; there are plenty of others as well)</w:t>
      </w:r>
      <w:r w:rsidR="00F864C3">
        <w:rPr>
          <w:rFonts w:cs="Calibri"/>
          <w:color w:val="2C2C2C"/>
          <w:shd w:val="clear" w:color="auto" w:fill="FFFFFF"/>
        </w:rPr>
        <w:t>, with a separate section at the end focused on Italian gardens.</w:t>
      </w:r>
    </w:p>
    <w:p w:rsidR="00A3759B" w:rsidRPr="002A611C" w:rsidRDefault="00FC6307" w:rsidP="004B6548">
      <w:pPr>
        <w:rPr>
          <w:rFonts w:cs="Calibri"/>
          <w:b/>
          <w:bCs/>
          <w:caps/>
          <w:color w:val="333333"/>
        </w:rPr>
      </w:pPr>
      <w:r w:rsidRPr="002A611C">
        <w:rPr>
          <w:rFonts w:cs="Calibri"/>
          <w:color w:val="2C2C2C"/>
          <w:shd w:val="clear" w:color="auto" w:fill="FFFFFF"/>
        </w:rPr>
        <w:t xml:space="preserve">The starting point for the craze for all things Tuscan has to be </w:t>
      </w:r>
      <w:r w:rsidRPr="002A611C">
        <w:rPr>
          <w:rFonts w:cs="Calibri"/>
          <w:color w:val="2C2C2C"/>
        </w:rPr>
        <w:t xml:space="preserve">Frances Mayes' 1997 </w:t>
      </w:r>
      <w:r w:rsidR="00EE41AA" w:rsidRPr="002A611C">
        <w:rPr>
          <w:rFonts w:eastAsia="Times New Roman" w:cs="Calibri"/>
          <w:color w:val="252525"/>
        </w:rPr>
        <w:t>bestseller</w:t>
      </w:r>
      <w:r w:rsidR="00EE41AA" w:rsidRPr="002A611C">
        <w:rPr>
          <w:rFonts w:cs="Calibri"/>
          <w:color w:val="2C2C2C"/>
        </w:rPr>
        <w:t xml:space="preserve"> </w:t>
      </w:r>
      <w:hyperlink r:id="rId5" w:tgtFrame="_blank" w:tooltip="Under the Tuscan Sun" w:history="1">
        <w:r w:rsidRPr="002A611C">
          <w:rPr>
            <w:rFonts w:cs="Calibri"/>
            <w:b/>
            <w:i/>
          </w:rPr>
          <w:t>Under the Tuscan Sun</w:t>
        </w:r>
      </w:hyperlink>
      <w:r w:rsidR="00EE41AA" w:rsidRPr="002A611C">
        <w:rPr>
          <w:rFonts w:cs="Calibri"/>
        </w:rPr>
        <w:t xml:space="preserve"> in which she describes</w:t>
      </w:r>
      <w:r w:rsidR="004B6548" w:rsidRPr="002A611C">
        <w:rPr>
          <w:rFonts w:cs="Calibri"/>
        </w:rPr>
        <w:t xml:space="preserve"> </w:t>
      </w:r>
      <w:r w:rsidR="004B6548" w:rsidRPr="002A611C">
        <w:rPr>
          <w:rFonts w:cs="Calibri"/>
          <w:color w:val="2C2C2C"/>
        </w:rPr>
        <w:t>the beguiling charm of Tuscany and</w:t>
      </w:r>
      <w:r w:rsidR="00EE41AA" w:rsidRPr="002A611C">
        <w:rPr>
          <w:rStyle w:val="Hyperlink"/>
          <w:rFonts w:cs="Calibri"/>
          <w:i/>
          <w:iCs/>
          <w:color w:val="006699"/>
          <w:u w:val="none"/>
        </w:rPr>
        <w:t xml:space="preserve"> </w:t>
      </w:r>
      <w:r w:rsidR="00EE41AA" w:rsidRPr="002A611C">
        <w:rPr>
          <w:rFonts w:cs="Calibri"/>
        </w:rPr>
        <w:t>living </w:t>
      </w:r>
      <w:r w:rsidR="00EE41AA" w:rsidRPr="002A611C">
        <w:rPr>
          <w:rFonts w:cs="Calibri"/>
          <w:i/>
        </w:rPr>
        <w:t>la dolce vita</w:t>
      </w:r>
      <w:r w:rsidR="00EE41AA" w:rsidRPr="002A611C">
        <w:rPr>
          <w:rFonts w:cs="Calibri"/>
        </w:rPr>
        <w:t> </w:t>
      </w:r>
      <w:r w:rsidR="004B6548" w:rsidRPr="002A611C">
        <w:rPr>
          <w:rFonts w:cs="Calibri"/>
        </w:rPr>
        <w:t>through</w:t>
      </w:r>
      <w:r w:rsidR="00EE41AA" w:rsidRPr="002A611C">
        <w:rPr>
          <w:rFonts w:cs="Calibri"/>
        </w:rPr>
        <w:t xml:space="preserve"> </w:t>
      </w:r>
      <w:r w:rsidRPr="002A611C">
        <w:rPr>
          <w:rFonts w:cs="Calibri"/>
        </w:rPr>
        <w:t xml:space="preserve">her life-changing event of buying, </w:t>
      </w:r>
      <w:proofErr w:type="spellStart"/>
      <w:r w:rsidRPr="002A611C">
        <w:rPr>
          <w:rFonts w:cs="Calibri"/>
        </w:rPr>
        <w:t>rennovating</w:t>
      </w:r>
      <w:proofErr w:type="spellEnd"/>
      <w:r w:rsidRPr="002A611C">
        <w:rPr>
          <w:rFonts w:cs="Calibri"/>
        </w:rPr>
        <w:t>, and living in an abandoned Tuscan villa</w:t>
      </w:r>
      <w:r w:rsidR="00EE41AA" w:rsidRPr="002A611C">
        <w:rPr>
          <w:rFonts w:cs="Calibri"/>
        </w:rPr>
        <w:t>.</w:t>
      </w:r>
      <w:r w:rsidR="00EE41AA" w:rsidRPr="002A611C">
        <w:rPr>
          <w:rFonts w:cs="Calibri"/>
          <w:color w:val="2C2C2C"/>
        </w:rPr>
        <w:t xml:space="preserve"> This was </w:t>
      </w:r>
      <w:r w:rsidRPr="002A611C">
        <w:rPr>
          <w:rFonts w:cs="Calibri"/>
          <w:color w:val="2C2C2C"/>
        </w:rPr>
        <w:t>followed</w:t>
      </w:r>
      <w:r w:rsidR="004B6548" w:rsidRPr="002A611C">
        <w:rPr>
          <w:rFonts w:cs="Calibri"/>
          <w:color w:val="2C2C2C"/>
        </w:rPr>
        <w:t xml:space="preserve"> by</w:t>
      </w:r>
      <w:r w:rsidRPr="002A611C">
        <w:rPr>
          <w:rFonts w:cs="Calibri"/>
          <w:color w:val="2C2C2C"/>
        </w:rPr>
        <w:t> </w:t>
      </w:r>
      <w:r w:rsidRPr="002A611C">
        <w:rPr>
          <w:rFonts w:cs="Calibri"/>
          <w:b/>
          <w:i/>
          <w:color w:val="2C2C2C"/>
        </w:rPr>
        <w:t>In Tuscany, Bella Tuscany</w:t>
      </w:r>
      <w:r w:rsidRPr="002A611C">
        <w:rPr>
          <w:rFonts w:cs="Calibri"/>
          <w:i/>
          <w:color w:val="2C2C2C"/>
        </w:rPr>
        <w:t xml:space="preserve">, and </w:t>
      </w:r>
      <w:r w:rsidRPr="002A611C">
        <w:rPr>
          <w:rFonts w:cs="Calibri"/>
          <w:b/>
          <w:i/>
          <w:color w:val="2C2C2C"/>
        </w:rPr>
        <w:t>Bringing Tuscany Home</w:t>
      </w:r>
      <w:r w:rsidRPr="002A611C">
        <w:rPr>
          <w:rFonts w:cs="Calibri"/>
          <w:color w:val="2C2C2C"/>
        </w:rPr>
        <w:t>. </w:t>
      </w:r>
      <w:r w:rsidR="004B6548" w:rsidRPr="002A611C">
        <w:rPr>
          <w:rFonts w:cs="Calibri"/>
          <w:color w:val="2C2C2C"/>
        </w:rPr>
        <w:t xml:space="preserve">Twenty years later Mayes is </w:t>
      </w:r>
      <w:r w:rsidR="004B6548" w:rsidRPr="002A611C">
        <w:rPr>
          <w:rFonts w:cs="Calibri"/>
        </w:rPr>
        <w:t xml:space="preserve">still besotted by Italy: her house, the tumbling geraniums, the people and the food—all lovingly documented in her latest memoir, </w:t>
      </w:r>
      <w:r w:rsidR="004B6548" w:rsidRPr="002A611C">
        <w:rPr>
          <w:rFonts w:cs="Calibri"/>
          <w:b/>
          <w:i/>
        </w:rPr>
        <w:t xml:space="preserve">Every Day </w:t>
      </w:r>
      <w:proofErr w:type="gramStart"/>
      <w:r w:rsidR="004B6548" w:rsidRPr="002A611C">
        <w:rPr>
          <w:rFonts w:cs="Calibri"/>
          <w:b/>
          <w:i/>
        </w:rPr>
        <w:t>In</w:t>
      </w:r>
      <w:proofErr w:type="gramEnd"/>
      <w:r w:rsidR="004B6548" w:rsidRPr="002A611C">
        <w:rPr>
          <w:rFonts w:cs="Calibri"/>
          <w:b/>
          <w:i/>
        </w:rPr>
        <w:t xml:space="preserve"> Tuscany, Seasons of an Italian Life</w:t>
      </w:r>
      <w:r w:rsidR="004B6548" w:rsidRPr="002A611C">
        <w:rPr>
          <w:rFonts w:cs="Calibri"/>
        </w:rPr>
        <w:t>, with interludes in Portofino, Assisi and Rome and a focus on Renaissance master artist Luca Signorelli.</w:t>
      </w:r>
    </w:p>
    <w:p w:rsidR="00FC6307" w:rsidRDefault="00FC6307" w:rsidP="004B6548">
      <w:pPr>
        <w:rPr>
          <w:rFonts w:cs="Calibri"/>
        </w:rPr>
      </w:pPr>
      <w:r w:rsidRPr="002A611C">
        <w:rPr>
          <w:rFonts w:cs="Calibri"/>
          <w:b/>
          <w:i/>
          <w:iCs/>
        </w:rPr>
        <w:t>Tuscany in Mind</w:t>
      </w:r>
      <w:r w:rsidRPr="002A611C">
        <w:rPr>
          <w:rFonts w:cs="Calibri"/>
          <w:i/>
          <w:iCs/>
        </w:rPr>
        <w:t> </w:t>
      </w:r>
      <w:r w:rsidRPr="002A611C">
        <w:rPr>
          <w:rFonts w:cs="Calibri"/>
        </w:rPr>
        <w:t>is a</w:t>
      </w:r>
      <w:r w:rsidR="00AF223D" w:rsidRPr="002A611C">
        <w:rPr>
          <w:rFonts w:cs="Calibri"/>
        </w:rPr>
        <w:t>n anthology</w:t>
      </w:r>
      <w:r w:rsidRPr="002A611C">
        <w:rPr>
          <w:rFonts w:cs="Calibri"/>
        </w:rPr>
        <w:t xml:space="preserve"> </w:t>
      </w:r>
      <w:r w:rsidR="00AF223D" w:rsidRPr="002A611C">
        <w:rPr>
          <w:rFonts w:cs="Calibri"/>
        </w:rPr>
        <w:t xml:space="preserve">compiled by Alice </w:t>
      </w:r>
      <w:proofErr w:type="spellStart"/>
      <w:r w:rsidR="00AF223D" w:rsidRPr="002A611C">
        <w:rPr>
          <w:rFonts w:cs="Calibri"/>
        </w:rPr>
        <w:t>Leccese</w:t>
      </w:r>
      <w:proofErr w:type="spellEnd"/>
      <w:r w:rsidR="00AF223D" w:rsidRPr="002A611C">
        <w:rPr>
          <w:rFonts w:cs="Calibri"/>
        </w:rPr>
        <w:t xml:space="preserve"> Powers </w:t>
      </w:r>
      <w:r w:rsidRPr="002A611C">
        <w:rPr>
          <w:rFonts w:cs="Calibri"/>
        </w:rPr>
        <w:t xml:space="preserve">of </w:t>
      </w:r>
      <w:r w:rsidR="00A52B84" w:rsidRPr="002A611C">
        <w:rPr>
          <w:rFonts w:cs="Calibri"/>
        </w:rPr>
        <w:t xml:space="preserve">fictional </w:t>
      </w:r>
      <w:r w:rsidRPr="002A611C">
        <w:rPr>
          <w:rFonts w:cs="Calibri"/>
        </w:rPr>
        <w:t>stor</w:t>
      </w:r>
      <w:r w:rsidR="004B6548" w:rsidRPr="002A611C">
        <w:rPr>
          <w:rFonts w:cs="Calibri"/>
        </w:rPr>
        <w:t>ies</w:t>
      </w:r>
      <w:r w:rsidRPr="002A611C">
        <w:rPr>
          <w:rFonts w:cs="Calibri"/>
        </w:rPr>
        <w:t xml:space="preserve">, memoirs, letters, and poems </w:t>
      </w:r>
      <w:r w:rsidR="00A52B84" w:rsidRPr="002A611C">
        <w:rPr>
          <w:rFonts w:cs="Calibri"/>
          <w:shd w:val="clear" w:color="auto" w:fill="FFFFFF"/>
        </w:rPr>
        <w:t xml:space="preserve">by </w:t>
      </w:r>
      <w:r w:rsidR="00AF223D" w:rsidRPr="002A611C">
        <w:rPr>
          <w:rFonts w:cs="Calibri"/>
        </w:rPr>
        <w:t xml:space="preserve">an incredibly diverse (and famous) list of </w:t>
      </w:r>
      <w:r w:rsidR="00A52B84" w:rsidRPr="002A611C">
        <w:rPr>
          <w:rFonts w:cs="Calibri"/>
          <w:shd w:val="clear" w:color="auto" w:fill="FFFFFF"/>
        </w:rPr>
        <w:t>English-speaking visitors over more than two centuries</w:t>
      </w:r>
      <w:r w:rsidR="00A52B84" w:rsidRPr="002A611C">
        <w:rPr>
          <w:rFonts w:cs="Calibri"/>
        </w:rPr>
        <w:t xml:space="preserve"> </w:t>
      </w:r>
      <w:r w:rsidRPr="002A611C">
        <w:rPr>
          <w:rFonts w:cs="Calibri"/>
        </w:rPr>
        <w:t>about the history and seductive beauty of the region.</w:t>
      </w:r>
    </w:p>
    <w:p w:rsidR="002B292C" w:rsidRPr="002A611C" w:rsidRDefault="002B292C" w:rsidP="004B6548">
      <w:pPr>
        <w:rPr>
          <w:rFonts w:cs="Calibri"/>
        </w:rPr>
      </w:pPr>
      <w:r w:rsidRPr="002B292C">
        <w:rPr>
          <w:rFonts w:cs="Calibri"/>
          <w:bCs/>
          <w:iCs/>
          <w:bdr w:val="none" w:sz="0" w:space="0" w:color="auto" w:frame="1"/>
        </w:rPr>
        <w:t>In</w:t>
      </w:r>
      <w:r w:rsidRPr="002B292C">
        <w:rPr>
          <w:rFonts w:cs="Calibri"/>
          <w:b/>
          <w:bCs/>
          <w:i/>
          <w:iCs/>
          <w:bdr w:val="none" w:sz="0" w:space="0" w:color="auto" w:frame="1"/>
        </w:rPr>
        <w:t xml:space="preserve"> A Tuscan Childhood</w:t>
      </w:r>
      <w:r w:rsidRPr="002B292C">
        <w:rPr>
          <w:rFonts w:cs="Calibri"/>
        </w:rPr>
        <w:t> (1993)</w:t>
      </w:r>
      <w:r>
        <w:rPr>
          <w:rFonts w:cs="Calibri"/>
        </w:rPr>
        <w:t xml:space="preserve"> </w:t>
      </w:r>
      <w:r w:rsidRPr="002B292C">
        <w:rPr>
          <w:rFonts w:cs="Calibri"/>
        </w:rPr>
        <w:t xml:space="preserve">Kinta </w:t>
      </w:r>
      <w:proofErr w:type="spellStart"/>
      <w:r w:rsidRPr="002B292C">
        <w:rPr>
          <w:rFonts w:cs="Calibri"/>
        </w:rPr>
        <w:t>Beevor</w:t>
      </w:r>
      <w:proofErr w:type="spellEnd"/>
      <w:r>
        <w:rPr>
          <w:rFonts w:cs="Calibri"/>
        </w:rPr>
        <w:t>, the</w:t>
      </w:r>
      <w:r w:rsidRPr="002A611C">
        <w:rPr>
          <w:rFonts w:cs="Calibri"/>
        </w:rPr>
        <w:t xml:space="preserve"> daughter of bohemian </w:t>
      </w:r>
      <w:r w:rsidRPr="002A611C">
        <w:rPr>
          <w:rFonts w:cs="Calibri"/>
          <w:color w:val="2C2C2C"/>
        </w:rPr>
        <w:t>British artists</w:t>
      </w:r>
      <w:r w:rsidR="00726D5D">
        <w:rPr>
          <w:rFonts w:cs="Calibri"/>
          <w:color w:val="2C2C2C"/>
        </w:rPr>
        <w:t>,</w:t>
      </w:r>
      <w:r w:rsidRPr="002A611C">
        <w:rPr>
          <w:rFonts w:cs="Calibri"/>
        </w:rPr>
        <w:t xml:space="preserve"> reminisces about </w:t>
      </w:r>
      <w:r w:rsidRPr="002A611C">
        <w:rPr>
          <w:rFonts w:cs="Calibri"/>
          <w:color w:val="2C2C2C"/>
        </w:rPr>
        <w:t>spen</w:t>
      </w:r>
      <w:r>
        <w:rPr>
          <w:rFonts w:cs="Calibri"/>
          <w:color w:val="2C2C2C"/>
        </w:rPr>
        <w:t>ding</w:t>
      </w:r>
      <w:r w:rsidRPr="002A611C">
        <w:rPr>
          <w:rFonts w:cs="Calibri"/>
          <w:color w:val="2C2C2C"/>
        </w:rPr>
        <w:t xml:space="preserve"> a large part of her youth living in an Italian castle in the village of </w:t>
      </w:r>
      <w:proofErr w:type="spellStart"/>
      <w:r w:rsidRPr="002A611C">
        <w:rPr>
          <w:rFonts w:cs="Calibri"/>
          <w:color w:val="2C2C2C"/>
        </w:rPr>
        <w:t>Aulla</w:t>
      </w:r>
      <w:proofErr w:type="spellEnd"/>
      <w:r w:rsidRPr="002A611C">
        <w:rPr>
          <w:rFonts w:cs="Calibri"/>
        </w:rPr>
        <w:t xml:space="preserve"> in prewar Tuscany among writers like Aldous Huxley and D. H. Lawrence.</w:t>
      </w:r>
    </w:p>
    <w:p w:rsidR="001D7F0B" w:rsidRDefault="001D7F0B" w:rsidP="002A611C">
      <w:pPr>
        <w:rPr>
          <w:rFonts w:cs="Calibri"/>
        </w:rPr>
      </w:pPr>
      <w:r w:rsidRPr="002A611C">
        <w:rPr>
          <w:rFonts w:cs="Calibri"/>
          <w:b/>
          <w:bCs/>
          <w:i/>
          <w:iCs/>
          <w:bdr w:val="none" w:sz="0" w:space="0" w:color="auto" w:frame="1"/>
        </w:rPr>
        <w:t>The Architecture of the Italian Renaissance </w:t>
      </w:r>
      <w:r w:rsidRPr="002A611C">
        <w:rPr>
          <w:rFonts w:cs="Calibri"/>
        </w:rPr>
        <w:t>(Peter Murray, 1969)</w:t>
      </w:r>
      <w:r w:rsidR="004D14B8">
        <w:rPr>
          <w:rFonts w:cs="Calibri"/>
        </w:rPr>
        <w:t xml:space="preserve"> is a h</w:t>
      </w:r>
      <w:r w:rsidRPr="002A611C">
        <w:rPr>
          <w:rFonts w:cs="Calibri"/>
        </w:rPr>
        <w:t xml:space="preserve">eavily illustrated classic </w:t>
      </w:r>
      <w:r w:rsidR="004D14B8">
        <w:rPr>
          <w:rFonts w:cs="Calibri"/>
        </w:rPr>
        <w:t>covering</w:t>
      </w:r>
      <w:r w:rsidRPr="002A611C">
        <w:rPr>
          <w:rFonts w:cs="Calibri"/>
        </w:rPr>
        <w:t xml:space="preserve"> the architectural life of Italy from the 13th through the 16th century.</w:t>
      </w:r>
    </w:p>
    <w:p w:rsidR="004D14B8" w:rsidRPr="002A611C" w:rsidRDefault="004D14B8" w:rsidP="004D14B8">
      <w:pPr>
        <w:rPr>
          <w:rFonts w:cs="Calibri"/>
        </w:rPr>
      </w:pPr>
      <w:proofErr w:type="spellStart"/>
      <w:r w:rsidRPr="004D14B8">
        <w:rPr>
          <w:rFonts w:cs="Calibri"/>
          <w:b/>
          <w:i/>
        </w:rPr>
        <w:t>Brunelleshci’s</w:t>
      </w:r>
      <w:proofErr w:type="spellEnd"/>
      <w:r w:rsidRPr="004D14B8">
        <w:rPr>
          <w:rFonts w:cs="Calibri"/>
          <w:b/>
          <w:i/>
        </w:rPr>
        <w:t xml:space="preserve"> Dome: How a Renaissance Genius Reinvented Architecture</w:t>
      </w:r>
      <w:r>
        <w:rPr>
          <w:rFonts w:cs="Calibri"/>
        </w:rPr>
        <w:t xml:space="preserve"> (</w:t>
      </w:r>
      <w:r w:rsidRPr="002A611C">
        <w:rPr>
          <w:rFonts w:cs="Calibri"/>
        </w:rPr>
        <w:t>Ross King, 2000</w:t>
      </w:r>
      <w:r>
        <w:rPr>
          <w:rFonts w:cs="Calibri"/>
        </w:rPr>
        <w:t>) d</w:t>
      </w:r>
      <w:r w:rsidRPr="002A611C">
        <w:rPr>
          <w:rFonts w:cs="Calibri"/>
          <w:shd w:val="clear" w:color="auto" w:fill="FFFFFF"/>
        </w:rPr>
        <w:t xml:space="preserve">escribes how a </w:t>
      </w:r>
      <w:r w:rsidRPr="002A611C">
        <w:rPr>
          <w:rFonts w:cs="Calibri"/>
        </w:rPr>
        <w:t>fifteenth</w:t>
      </w:r>
      <w:r w:rsidRPr="002A611C">
        <w:rPr>
          <w:rFonts w:cs="Calibri"/>
          <w:shd w:val="clear" w:color="auto" w:fill="FFFFFF"/>
        </w:rPr>
        <w:t>-century goldsmith and clockmaker, Filippo Brunelleschi, came up with a unique design for the dome to crown Florence's magnificent new cathedral, Santa Maria del Fiore, in a dramatic study set against the turbulent backdrop of Renaissance Italy. </w:t>
      </w:r>
    </w:p>
    <w:p w:rsidR="001D7F0B" w:rsidRPr="00447A1D" w:rsidRDefault="001D7F0B" w:rsidP="002A611C">
      <w:r w:rsidRPr="004D14B8">
        <w:rPr>
          <w:rFonts w:cs="Calibri"/>
          <w:b/>
          <w:bCs/>
          <w:i/>
          <w:iCs/>
          <w:bdr w:val="none" w:sz="0" w:space="0" w:color="auto" w:frame="1"/>
        </w:rPr>
        <w:t>The House of Medici</w:t>
      </w:r>
      <w:r w:rsidR="004D14B8">
        <w:rPr>
          <w:rFonts w:cs="Calibri"/>
          <w:b/>
          <w:bCs/>
          <w:i/>
          <w:iCs/>
          <w:bdr w:val="none" w:sz="0" w:space="0" w:color="auto" w:frame="1"/>
        </w:rPr>
        <w:t>: It’s Rise and Fall</w:t>
      </w:r>
      <w:r w:rsidRPr="004D14B8">
        <w:rPr>
          <w:rFonts w:cs="Calibri"/>
        </w:rPr>
        <w:t> (Christopher Hibbert</w:t>
      </w:r>
      <w:r w:rsidRPr="002A611C">
        <w:rPr>
          <w:rFonts w:cs="Calibri"/>
        </w:rPr>
        <w:t>, 1974)</w:t>
      </w:r>
      <w:r w:rsidR="004D14B8">
        <w:rPr>
          <w:rFonts w:cs="Calibri"/>
        </w:rPr>
        <w:t xml:space="preserve"> follows </w:t>
      </w:r>
      <w:r w:rsidRPr="002A611C">
        <w:rPr>
          <w:rFonts w:cs="Calibri"/>
        </w:rPr>
        <w:t>Florence's first family of the Renaissance</w:t>
      </w:r>
      <w:r w:rsidR="004D14B8">
        <w:rPr>
          <w:rFonts w:cs="Calibri"/>
        </w:rPr>
        <w:t xml:space="preserve"> – i</w:t>
      </w:r>
      <w:r w:rsidRPr="002A611C">
        <w:rPr>
          <w:rFonts w:cs="Calibri"/>
        </w:rPr>
        <w:t>nclud</w:t>
      </w:r>
      <w:r w:rsidR="004D14B8">
        <w:rPr>
          <w:rFonts w:cs="Calibri"/>
        </w:rPr>
        <w:t>ing</w:t>
      </w:r>
      <w:r w:rsidRPr="002A611C">
        <w:rPr>
          <w:rFonts w:cs="Calibri"/>
        </w:rPr>
        <w:t xml:space="preserve"> power-hungry bankers, merchants, popes, art patrons </w:t>
      </w:r>
      <w:r w:rsidR="004D14B8">
        <w:rPr>
          <w:rFonts w:cs="Calibri"/>
        </w:rPr>
        <w:t>a</w:t>
      </w:r>
      <w:r w:rsidRPr="002A611C">
        <w:rPr>
          <w:rFonts w:cs="Calibri"/>
        </w:rPr>
        <w:t>nd two queens of France</w:t>
      </w:r>
      <w:r w:rsidR="004D14B8">
        <w:rPr>
          <w:rFonts w:cs="Calibri"/>
        </w:rPr>
        <w:t xml:space="preserve"> – </w:t>
      </w:r>
      <w:r w:rsidR="00447A1D">
        <w:rPr>
          <w:rFonts w:cs="Calibri"/>
        </w:rPr>
        <w:t>and their</w:t>
      </w:r>
      <w:r w:rsidR="004D14B8">
        <w:rPr>
          <w:rFonts w:ascii="Arial" w:hAnsi="Arial" w:cs="Arial"/>
          <w:color w:val="333333"/>
          <w:sz w:val="21"/>
          <w:szCs w:val="21"/>
          <w:shd w:val="clear" w:color="auto" w:fill="FFFFFF"/>
        </w:rPr>
        <w:t> </w:t>
      </w:r>
      <w:r w:rsidR="004D14B8" w:rsidRPr="00447A1D">
        <w:t>huge influence on the political, economic and cultural history of Florence</w:t>
      </w:r>
      <w:r w:rsidR="00447A1D">
        <w:t xml:space="preserve"> from</w:t>
      </w:r>
      <w:r w:rsidR="004D14B8" w:rsidRPr="00447A1D">
        <w:t xml:space="preserve"> the early 1430s with the rise of the dynasty under the near-legendary </w:t>
      </w:r>
      <w:proofErr w:type="spellStart"/>
      <w:r w:rsidR="004D14B8" w:rsidRPr="00447A1D">
        <w:t>Cosimo</w:t>
      </w:r>
      <w:proofErr w:type="spellEnd"/>
      <w:r w:rsidR="004D14B8" w:rsidRPr="00447A1D">
        <w:t xml:space="preserve"> de Medici, to Florence's slide into decay and bankruptcy and the end of the Medici line</w:t>
      </w:r>
      <w:r w:rsidR="00447A1D">
        <w:t xml:space="preserve"> </w:t>
      </w:r>
      <w:r w:rsidR="00447A1D" w:rsidRPr="00447A1D">
        <w:t>in 1737</w:t>
      </w:r>
      <w:r w:rsidRPr="00447A1D">
        <w:t>.</w:t>
      </w:r>
    </w:p>
    <w:p w:rsidR="001D7F0B" w:rsidRPr="002A611C" w:rsidRDefault="001D7F0B" w:rsidP="002A611C">
      <w:pPr>
        <w:rPr>
          <w:rFonts w:cs="Calibri"/>
        </w:rPr>
      </w:pPr>
      <w:r w:rsidRPr="002A611C">
        <w:rPr>
          <w:rFonts w:cs="Calibri"/>
          <w:b/>
          <w:bCs/>
          <w:i/>
          <w:iCs/>
          <w:bdr w:val="none" w:sz="0" w:space="0" w:color="auto" w:frame="1"/>
        </w:rPr>
        <w:t>Italian Renaissance Art </w:t>
      </w:r>
      <w:r w:rsidRPr="002A611C">
        <w:rPr>
          <w:rFonts w:cs="Calibri"/>
        </w:rPr>
        <w:t>(Laurie Schneider Adams, 2001)</w:t>
      </w:r>
      <w:r w:rsidR="002B292C">
        <w:rPr>
          <w:rFonts w:cs="Calibri"/>
        </w:rPr>
        <w:t xml:space="preserve"> is</w:t>
      </w:r>
      <w:r w:rsidRPr="002A611C">
        <w:rPr>
          <w:rFonts w:cs="Calibri"/>
        </w:rPr>
        <w:t xml:space="preserve"> one of the definitive works on this pivotal period, focus</w:t>
      </w:r>
      <w:r w:rsidR="002B292C">
        <w:rPr>
          <w:rFonts w:cs="Calibri"/>
        </w:rPr>
        <w:t>ing</w:t>
      </w:r>
      <w:r w:rsidRPr="002A611C">
        <w:rPr>
          <w:rFonts w:cs="Calibri"/>
        </w:rPr>
        <w:t xml:space="preserve"> on the most important and innovative artists and their best works.</w:t>
      </w:r>
    </w:p>
    <w:p w:rsidR="001D7F0B" w:rsidRPr="002A611C" w:rsidRDefault="001D7F0B" w:rsidP="002A611C">
      <w:pPr>
        <w:rPr>
          <w:rFonts w:cs="Calibri"/>
        </w:rPr>
      </w:pPr>
      <w:r w:rsidRPr="002A611C">
        <w:rPr>
          <w:rFonts w:cs="Calibri"/>
          <w:b/>
          <w:bCs/>
          <w:i/>
          <w:iCs/>
          <w:bdr w:val="none" w:sz="0" w:space="0" w:color="auto" w:frame="1"/>
        </w:rPr>
        <w:lastRenderedPageBreak/>
        <w:t>The Lives of the Artists </w:t>
      </w:r>
      <w:r w:rsidRPr="002A611C">
        <w:rPr>
          <w:rFonts w:cs="Calibri"/>
        </w:rPr>
        <w:t>(1550)</w:t>
      </w:r>
      <w:r w:rsidR="00726D5D">
        <w:rPr>
          <w:rFonts w:cs="Calibri"/>
        </w:rPr>
        <w:t xml:space="preserve"> by </w:t>
      </w:r>
      <w:r w:rsidR="00726D5D" w:rsidRPr="002A611C">
        <w:rPr>
          <w:rFonts w:cs="Calibri"/>
        </w:rPr>
        <w:t>Giorgio Vasari</w:t>
      </w:r>
      <w:r w:rsidR="00726D5D">
        <w:rPr>
          <w:rFonts w:cs="Calibri"/>
        </w:rPr>
        <w:t>, t</w:t>
      </w:r>
      <w:r w:rsidRPr="002A611C">
        <w:rPr>
          <w:rFonts w:cs="Calibri"/>
        </w:rPr>
        <w:t>he man who invented the term "Renaissance"</w:t>
      </w:r>
      <w:r w:rsidR="00726D5D">
        <w:rPr>
          <w:rFonts w:cs="Calibri"/>
        </w:rPr>
        <w:t>,</w:t>
      </w:r>
      <w:r w:rsidRPr="002A611C">
        <w:rPr>
          <w:rFonts w:cs="Calibri"/>
        </w:rPr>
        <w:t xml:space="preserve"> offers anecdote-filled biographies of his era's greatest artists, some of whom he knew personally.</w:t>
      </w:r>
    </w:p>
    <w:p w:rsidR="00726D5D" w:rsidRPr="00726D5D" w:rsidRDefault="001D7F0B" w:rsidP="00726D5D">
      <w:r w:rsidRPr="00726D5D">
        <w:rPr>
          <w:b/>
          <w:bdr w:val="none" w:sz="0" w:space="0" w:color="auto" w:frame="1"/>
        </w:rPr>
        <w:t>Looking at Painting in Florence</w:t>
      </w:r>
      <w:r w:rsidR="00726D5D" w:rsidRPr="00726D5D">
        <w:rPr>
          <w:b/>
          <w:bdr w:val="none" w:sz="0" w:space="0" w:color="auto" w:frame="1"/>
        </w:rPr>
        <w:t xml:space="preserve"> </w:t>
      </w:r>
      <w:r w:rsidR="00726D5D" w:rsidRPr="00726D5D">
        <w:rPr>
          <w:b/>
        </w:rPr>
        <w:t>3th-16th Centuries:</w:t>
      </w:r>
      <w:r w:rsidRPr="002A611C">
        <w:rPr>
          <w:rFonts w:cs="Calibri"/>
          <w:b/>
          <w:bCs/>
          <w:i/>
          <w:iCs/>
          <w:bdr w:val="none" w:sz="0" w:space="0" w:color="auto" w:frame="1"/>
        </w:rPr>
        <w:t xml:space="preserve"> A Learner's Handbook </w:t>
      </w:r>
      <w:r w:rsidRPr="002A611C">
        <w:rPr>
          <w:rFonts w:cs="Calibri"/>
        </w:rPr>
        <w:t>(Richard Peterson, 2014)</w:t>
      </w:r>
      <w:r w:rsidR="00726D5D">
        <w:rPr>
          <w:rFonts w:cs="Calibri"/>
        </w:rPr>
        <w:t xml:space="preserve"> is a richly-</w:t>
      </w:r>
      <w:r w:rsidRPr="002A611C">
        <w:rPr>
          <w:rFonts w:cs="Calibri"/>
        </w:rPr>
        <w:t xml:space="preserve">illustrated interpretive guide to the city's art </w:t>
      </w:r>
      <w:r w:rsidRPr="00726D5D">
        <w:t>masterpieces</w:t>
      </w:r>
      <w:r w:rsidR="00726D5D" w:rsidRPr="00726D5D">
        <w:t xml:space="preserve"> in Santa Croce, the </w:t>
      </w:r>
      <w:proofErr w:type="spellStart"/>
      <w:r w:rsidR="00726D5D" w:rsidRPr="00726D5D">
        <w:t>Brancacci</w:t>
      </w:r>
      <w:proofErr w:type="spellEnd"/>
      <w:r w:rsidR="00726D5D" w:rsidRPr="00726D5D">
        <w:t xml:space="preserve"> Chapel at the Carmine, the Uffizi and Accademia, Santa Maria Novella and San Marco, and other repositories</w:t>
      </w:r>
      <w:r w:rsidR="00726D5D">
        <w:t xml:space="preserve"> to help the reader understand the significance of </w:t>
      </w:r>
      <w:r w:rsidR="003A4DCB">
        <w:t>these paintings.</w:t>
      </w:r>
    </w:p>
    <w:p w:rsidR="00A3759B" w:rsidRPr="002A611C" w:rsidRDefault="001D7F0B" w:rsidP="002A611C">
      <w:pPr>
        <w:rPr>
          <w:rFonts w:cs="Calibri"/>
          <w:color w:val="000000"/>
        </w:rPr>
      </w:pPr>
      <w:r w:rsidRPr="003A4DCB">
        <w:rPr>
          <w:rFonts w:cs="Calibri"/>
          <w:b/>
          <w:bCs/>
          <w:i/>
          <w:iCs/>
          <w:bdr w:val="none" w:sz="0" w:space="0" w:color="auto" w:frame="1"/>
        </w:rPr>
        <w:t>The Agony and the Ecstasy</w:t>
      </w:r>
      <w:r w:rsidRPr="003A4DCB">
        <w:rPr>
          <w:rFonts w:cs="Calibri"/>
        </w:rPr>
        <w:t> (Irving Stone, 1958</w:t>
      </w:r>
      <w:r w:rsidR="003A4DCB" w:rsidRPr="003A4DCB">
        <w:rPr>
          <w:rFonts w:cs="Calibri"/>
        </w:rPr>
        <w:t xml:space="preserve">; </w:t>
      </w:r>
      <w:proofErr w:type="gramStart"/>
      <w:r w:rsidR="003A4DCB" w:rsidRPr="002A611C">
        <w:rPr>
          <w:rFonts w:cs="Calibri"/>
        </w:rPr>
        <w:t>also</w:t>
      </w:r>
      <w:proofErr w:type="gramEnd"/>
      <w:r w:rsidR="003A4DCB" w:rsidRPr="002A611C">
        <w:rPr>
          <w:rFonts w:cs="Calibri"/>
        </w:rPr>
        <w:t xml:space="preserve"> a 1965 movie starring Charlton Heston</w:t>
      </w:r>
      <w:r w:rsidRPr="002A611C">
        <w:rPr>
          <w:rFonts w:cs="Calibri"/>
        </w:rPr>
        <w:t>)</w:t>
      </w:r>
      <w:r w:rsidR="003A4DCB">
        <w:rPr>
          <w:rFonts w:cs="Calibri"/>
        </w:rPr>
        <w:t xml:space="preserve"> is a </w:t>
      </w:r>
      <w:r w:rsidRPr="002A611C">
        <w:rPr>
          <w:rFonts w:cs="Calibri"/>
        </w:rPr>
        <w:t xml:space="preserve">fictional biography of Michelangelo </w:t>
      </w:r>
      <w:r w:rsidR="003A4DCB">
        <w:rPr>
          <w:rFonts w:cs="Calibri"/>
        </w:rPr>
        <w:t>– who sculpted</w:t>
      </w:r>
      <w:r w:rsidR="003A4DCB" w:rsidRPr="002A611C">
        <w:rPr>
          <w:rFonts w:cs="Calibri"/>
          <w:color w:val="000000"/>
        </w:rPr>
        <w:t xml:space="preserve"> the David, painte</w:t>
      </w:r>
      <w:r w:rsidR="003A4DCB">
        <w:rPr>
          <w:rFonts w:cs="Calibri"/>
          <w:color w:val="000000"/>
        </w:rPr>
        <w:t>d</w:t>
      </w:r>
      <w:r w:rsidR="003A4DCB" w:rsidRPr="002A611C">
        <w:rPr>
          <w:rFonts w:cs="Calibri"/>
          <w:color w:val="000000"/>
        </w:rPr>
        <w:t xml:space="preserve"> the ceiling in the Sistine Chapel,</w:t>
      </w:r>
      <w:r w:rsidR="003A4DCB">
        <w:rPr>
          <w:rFonts w:cs="Calibri"/>
          <w:color w:val="000000"/>
        </w:rPr>
        <w:t xml:space="preserve"> and was the</w:t>
      </w:r>
      <w:r w:rsidR="003A4DCB" w:rsidRPr="002A611C">
        <w:rPr>
          <w:rFonts w:cs="Calibri"/>
          <w:color w:val="000000"/>
        </w:rPr>
        <w:t xml:space="preserve"> architect of the dome of St. Peter’s</w:t>
      </w:r>
      <w:r w:rsidR="003A4DCB">
        <w:rPr>
          <w:rFonts w:cs="Calibri"/>
          <w:color w:val="000000"/>
        </w:rPr>
        <w:t xml:space="preserve">. </w:t>
      </w:r>
      <w:r w:rsidR="003A4DCB">
        <w:rPr>
          <w:rFonts w:cs="Calibri"/>
        </w:rPr>
        <w:t xml:space="preserve"> The</w:t>
      </w:r>
      <w:r w:rsidRPr="002A611C">
        <w:rPr>
          <w:rFonts w:cs="Calibri"/>
        </w:rPr>
        <w:t xml:space="preserve"> great artist's dramatic passions and furies</w:t>
      </w:r>
      <w:r w:rsidR="003A4DCB">
        <w:rPr>
          <w:rFonts w:cs="Calibri"/>
        </w:rPr>
        <w:t xml:space="preserve"> </w:t>
      </w:r>
      <w:r w:rsidR="003A4DCB" w:rsidRPr="002A611C">
        <w:rPr>
          <w:rFonts w:cs="Calibri"/>
          <w:color w:val="000000"/>
        </w:rPr>
        <w:t>are brought to vivid, captivating life</w:t>
      </w:r>
      <w:r w:rsidR="003A4DCB">
        <w:rPr>
          <w:rFonts w:cs="Calibri"/>
          <w:color w:val="000000"/>
        </w:rPr>
        <w:t xml:space="preserve"> i</w:t>
      </w:r>
      <w:r w:rsidR="00A3759B" w:rsidRPr="002A611C">
        <w:rPr>
          <w:rFonts w:cs="Calibri"/>
          <w:color w:val="000000"/>
        </w:rPr>
        <w:t>n this classic, #1 </w:t>
      </w:r>
      <w:r w:rsidR="00A3759B" w:rsidRPr="002A611C">
        <w:rPr>
          <w:rStyle w:val="Emphasis"/>
          <w:rFonts w:eastAsiaTheme="majorEastAsia" w:cs="Calibri"/>
          <w:color w:val="000000"/>
          <w:bdr w:val="none" w:sz="0" w:space="0" w:color="auto" w:frame="1"/>
        </w:rPr>
        <w:t>New York Time</w:t>
      </w:r>
      <w:r w:rsidR="00A3759B" w:rsidRPr="002A611C">
        <w:rPr>
          <w:rFonts w:cs="Calibri"/>
          <w:color w:val="000000"/>
        </w:rPr>
        <w:t>s bestselling</w:t>
      </w:r>
      <w:r w:rsidR="003A4DCB">
        <w:rPr>
          <w:rFonts w:cs="Calibri"/>
          <w:color w:val="000000"/>
        </w:rPr>
        <w:t xml:space="preserve"> </w:t>
      </w:r>
      <w:r w:rsidR="00A3759B" w:rsidRPr="002A611C">
        <w:rPr>
          <w:rFonts w:cs="Calibri"/>
          <w:color w:val="000000"/>
        </w:rPr>
        <w:t>novel.</w:t>
      </w:r>
    </w:p>
    <w:p w:rsidR="001D7F0B" w:rsidRPr="002A611C" w:rsidRDefault="001D7F0B" w:rsidP="002A611C">
      <w:pPr>
        <w:rPr>
          <w:rFonts w:cs="Calibri"/>
        </w:rPr>
      </w:pPr>
      <w:r w:rsidRPr="002A611C">
        <w:rPr>
          <w:rFonts w:cs="Calibri"/>
          <w:b/>
          <w:bCs/>
          <w:i/>
          <w:iCs/>
          <w:bdr w:val="none" w:sz="0" w:space="0" w:color="auto" w:frame="1"/>
        </w:rPr>
        <w:t>The Light in the Piazza</w:t>
      </w:r>
      <w:r w:rsidRPr="002A611C">
        <w:rPr>
          <w:rFonts w:cs="Calibri"/>
        </w:rPr>
        <w:t> (Elizabeth Spencer, 1960</w:t>
      </w:r>
      <w:r w:rsidR="003A4DCB">
        <w:rPr>
          <w:rFonts w:cs="Calibri"/>
        </w:rPr>
        <w:t xml:space="preserve">; </w:t>
      </w:r>
      <w:proofErr w:type="gramStart"/>
      <w:r w:rsidR="003A4DCB" w:rsidRPr="002A611C">
        <w:rPr>
          <w:rFonts w:cs="Calibri"/>
        </w:rPr>
        <w:t>also</w:t>
      </w:r>
      <w:proofErr w:type="gramEnd"/>
      <w:r w:rsidR="003A4DCB" w:rsidRPr="002A611C">
        <w:rPr>
          <w:rFonts w:cs="Calibri"/>
        </w:rPr>
        <w:t xml:space="preserve"> a 1962 movie and an award-winning Broadway musical</w:t>
      </w:r>
      <w:r w:rsidRPr="002A611C">
        <w:rPr>
          <w:rFonts w:cs="Calibri"/>
        </w:rPr>
        <w:t>)</w:t>
      </w:r>
      <w:r w:rsidR="003A4DCB">
        <w:rPr>
          <w:rFonts w:cs="Calibri"/>
        </w:rPr>
        <w:t xml:space="preserve"> </w:t>
      </w:r>
      <w:r w:rsidR="003A4DCB" w:rsidRPr="003A4DCB">
        <w:t xml:space="preserve">takes place in Italy in the summer of 1953 as a mother and her twenty-six-year-old daughter are touring </w:t>
      </w:r>
      <w:r w:rsidR="003A4DCB" w:rsidRPr="002A611C">
        <w:rPr>
          <w:rFonts w:cs="Calibri"/>
        </w:rPr>
        <w:t>Florence</w:t>
      </w:r>
      <w:r w:rsidR="003A4DCB" w:rsidRPr="003A4DCB">
        <w:t xml:space="preserve"> </w:t>
      </w:r>
      <w:r w:rsidR="003A4DCB">
        <w:t xml:space="preserve">and </w:t>
      </w:r>
      <w:r w:rsidR="003A4DCB" w:rsidRPr="003A4DCB">
        <w:t>the Tuscan countryside</w:t>
      </w:r>
      <w:r w:rsidR="003A4DCB">
        <w:t xml:space="preserve"> and the daughter</w:t>
      </w:r>
      <w:r w:rsidR="003A4DCB" w:rsidRPr="003A4DCB">
        <w:t xml:space="preserve"> embarks on a whirlwind romance with young Italian man, despite her mother’s stern disapproval. </w:t>
      </w:r>
      <w:r w:rsidR="003A4DCB">
        <w:t xml:space="preserve">The novella </w:t>
      </w:r>
      <w:r w:rsidR="003A4DCB">
        <w:rPr>
          <w:rFonts w:cs="Calibri"/>
        </w:rPr>
        <w:t xml:space="preserve">also </w:t>
      </w:r>
      <w:r w:rsidR="003A4DCB" w:rsidRPr="003A4DCB">
        <w:t>examines the national differences between Americans and Italians, both represented in a somewhat </w:t>
      </w:r>
      <w:hyperlink r:id="rId6" w:tooltip="Stereotypical" w:history="1">
        <w:r w:rsidR="003A4DCB" w:rsidRPr="003A4DCB">
          <w:t>stereotypical</w:t>
        </w:r>
      </w:hyperlink>
      <w:r w:rsidR="003A4DCB" w:rsidRPr="003A4DCB">
        <w:t> fashion.</w:t>
      </w:r>
    </w:p>
    <w:p w:rsidR="001D7F0B" w:rsidRPr="00955D1A" w:rsidRDefault="001D7F0B" w:rsidP="002A611C">
      <w:proofErr w:type="spellStart"/>
      <w:r w:rsidRPr="00955D1A">
        <w:rPr>
          <w:rFonts w:cs="Calibri"/>
          <w:b/>
          <w:bCs/>
          <w:i/>
          <w:iCs/>
          <w:bdr w:val="none" w:sz="0" w:space="0" w:color="auto" w:frame="1"/>
        </w:rPr>
        <w:t>Romola</w:t>
      </w:r>
      <w:proofErr w:type="spellEnd"/>
      <w:r w:rsidRPr="00955D1A">
        <w:rPr>
          <w:rFonts w:cs="Calibri"/>
          <w:b/>
          <w:bCs/>
          <w:i/>
          <w:iCs/>
          <w:bdr w:val="none" w:sz="0" w:space="0" w:color="auto" w:frame="1"/>
        </w:rPr>
        <w:t> </w:t>
      </w:r>
      <w:r w:rsidRPr="00955D1A">
        <w:rPr>
          <w:rFonts w:cs="Calibri"/>
        </w:rPr>
        <w:t>(George Eliot, 1863)</w:t>
      </w:r>
      <w:r w:rsidR="00955D1A">
        <w:rPr>
          <w:rFonts w:cs="Calibri"/>
        </w:rPr>
        <w:t xml:space="preserve"> is a</w:t>
      </w:r>
      <w:r w:rsidRPr="002A611C">
        <w:rPr>
          <w:rFonts w:cs="Calibri"/>
        </w:rPr>
        <w:t xml:space="preserve"> historical novel set in </w:t>
      </w:r>
      <w:r w:rsidR="00955D1A" w:rsidRPr="00955D1A">
        <w:t>fifteenth century</w:t>
      </w:r>
      <w:r w:rsidR="00955D1A" w:rsidRPr="002A611C">
        <w:rPr>
          <w:rFonts w:cs="Calibri"/>
        </w:rPr>
        <w:t xml:space="preserve"> </w:t>
      </w:r>
      <w:r w:rsidRPr="002A611C">
        <w:rPr>
          <w:rFonts w:cs="Calibri"/>
        </w:rPr>
        <w:t>Renaissance Florence, depict</w:t>
      </w:r>
      <w:r w:rsidR="00955D1A">
        <w:rPr>
          <w:rFonts w:cs="Calibri"/>
        </w:rPr>
        <w:t>ing</w:t>
      </w:r>
      <w:r w:rsidRPr="002A611C">
        <w:rPr>
          <w:rFonts w:cs="Calibri"/>
        </w:rPr>
        <w:t xml:space="preserve"> the awakening of a young woman in the time of the </w:t>
      </w:r>
      <w:proofErr w:type="spellStart"/>
      <w:r w:rsidRPr="002A611C">
        <w:rPr>
          <w:rFonts w:cs="Calibri"/>
        </w:rPr>
        <w:t>Medicis</w:t>
      </w:r>
      <w:proofErr w:type="spellEnd"/>
      <w:r w:rsidRPr="002A611C">
        <w:rPr>
          <w:rFonts w:cs="Calibri"/>
        </w:rPr>
        <w:t xml:space="preserve"> and Savonarola</w:t>
      </w:r>
      <w:r w:rsidR="00955D1A">
        <w:rPr>
          <w:rFonts w:cs="Calibri"/>
        </w:rPr>
        <w:t xml:space="preserve"> as well as</w:t>
      </w:r>
      <w:r w:rsidR="003A4DCB">
        <w:rPr>
          <w:rFonts w:ascii="Arial" w:hAnsi="Arial" w:cs="Arial"/>
          <w:color w:val="545454"/>
          <w:shd w:val="clear" w:color="auto" w:fill="FFFFFF"/>
        </w:rPr>
        <w:t xml:space="preserve"> </w:t>
      </w:r>
      <w:r w:rsidR="003A4DCB" w:rsidRPr="00955D1A">
        <w:t>"a deep study of life in the city of Florence from an intellectual, artistic, religious, and social point of view".</w:t>
      </w:r>
    </w:p>
    <w:p w:rsidR="00955D1A" w:rsidRDefault="001D7F0B" w:rsidP="00683EBB">
      <w:pPr>
        <w:autoSpaceDE w:val="0"/>
        <w:autoSpaceDN w:val="0"/>
        <w:adjustRightInd w:val="0"/>
        <w:spacing w:after="0" w:line="240" w:lineRule="auto"/>
        <w:rPr>
          <w:rFonts w:ascii="Arial" w:hAnsi="Arial" w:cs="Arial"/>
        </w:rPr>
      </w:pPr>
      <w:r w:rsidRPr="00955D1A">
        <w:rPr>
          <w:rFonts w:cs="Calibri"/>
          <w:b/>
          <w:bCs/>
          <w:i/>
          <w:iCs/>
          <w:bdr w:val="none" w:sz="0" w:space="0" w:color="auto" w:frame="1"/>
        </w:rPr>
        <w:t>A Room with a View</w:t>
      </w:r>
      <w:r w:rsidRPr="00955D1A">
        <w:rPr>
          <w:rFonts w:cs="Calibri"/>
        </w:rPr>
        <w:t> (E. M. Forster, 1908</w:t>
      </w:r>
      <w:r w:rsidR="00955D1A" w:rsidRPr="00955D1A">
        <w:rPr>
          <w:rFonts w:cs="Calibri"/>
        </w:rPr>
        <w:t xml:space="preserve">; </w:t>
      </w:r>
      <w:proofErr w:type="gramStart"/>
      <w:r w:rsidR="00955D1A" w:rsidRPr="002A611C">
        <w:rPr>
          <w:rFonts w:cs="Calibri"/>
        </w:rPr>
        <w:t>also</w:t>
      </w:r>
      <w:proofErr w:type="gramEnd"/>
      <w:r w:rsidR="00955D1A" w:rsidRPr="002A611C">
        <w:rPr>
          <w:rFonts w:cs="Calibri"/>
        </w:rPr>
        <w:t xml:space="preserve"> a 1985 movie starring Helena Bonham Carter</w:t>
      </w:r>
      <w:r w:rsidRPr="002A611C">
        <w:rPr>
          <w:rFonts w:cs="Calibri"/>
        </w:rPr>
        <w:t>)</w:t>
      </w:r>
      <w:r w:rsidR="00955D1A">
        <w:rPr>
          <w:rFonts w:cs="Calibri"/>
        </w:rPr>
        <w:t xml:space="preserve"> follows a</w:t>
      </w:r>
      <w:r w:rsidRPr="002A611C">
        <w:rPr>
          <w:rFonts w:cs="Calibri"/>
        </w:rPr>
        <w:t xml:space="preserve"> young Englishwoman visiting Florence </w:t>
      </w:r>
      <w:r w:rsidR="00955D1A" w:rsidRPr="00955D1A">
        <w:t>in the restrained culture of Edwardian era England circa 1900</w:t>
      </w:r>
      <w:r w:rsidRPr="002A611C">
        <w:rPr>
          <w:rFonts w:cs="Calibri"/>
        </w:rPr>
        <w:t>.</w:t>
      </w:r>
      <w:r w:rsidR="00955D1A">
        <w:rPr>
          <w:rFonts w:cs="Calibri"/>
        </w:rPr>
        <w:t xml:space="preserve"> </w:t>
      </w:r>
      <w:r w:rsidR="00964053">
        <w:rPr>
          <w:rFonts w:cs="Calibri"/>
        </w:rPr>
        <w:t xml:space="preserve">Villa di </w:t>
      </w:r>
      <w:proofErr w:type="spellStart"/>
      <w:r w:rsidR="00964053" w:rsidRPr="00683EBB">
        <w:t>Maiano</w:t>
      </w:r>
      <w:proofErr w:type="spellEnd"/>
      <w:r w:rsidR="00683EBB">
        <w:t xml:space="preserve"> was </w:t>
      </w:r>
      <w:r w:rsidR="00683EBB" w:rsidRPr="00683EBB">
        <w:t>used as a set for this film.</w:t>
      </w:r>
    </w:p>
    <w:p w:rsidR="00683EBB" w:rsidRPr="00683EBB" w:rsidRDefault="00683EBB" w:rsidP="00683EBB">
      <w:pPr>
        <w:autoSpaceDE w:val="0"/>
        <w:autoSpaceDN w:val="0"/>
        <w:adjustRightInd w:val="0"/>
        <w:spacing w:after="0" w:line="240" w:lineRule="auto"/>
      </w:pPr>
    </w:p>
    <w:p w:rsidR="005D2A06" w:rsidRPr="002A611C" w:rsidRDefault="005D2A06" w:rsidP="005D2A06">
      <w:pPr>
        <w:rPr>
          <w:rFonts w:cs="Calibri"/>
          <w:color w:val="000000"/>
        </w:rPr>
      </w:pPr>
      <w:r w:rsidRPr="005D2A06">
        <w:rPr>
          <w:b/>
          <w:i/>
        </w:rPr>
        <w:t xml:space="preserve">War in Val </w:t>
      </w:r>
      <w:proofErr w:type="spellStart"/>
      <w:r w:rsidRPr="005D2A06">
        <w:rPr>
          <w:b/>
          <w:i/>
        </w:rPr>
        <w:t>D'Orcia</w:t>
      </w:r>
      <w:proofErr w:type="spellEnd"/>
      <w:r w:rsidRPr="005D2A06">
        <w:rPr>
          <w:b/>
          <w:i/>
        </w:rPr>
        <w:t>: An Italian War Diary, 1943-1944</w:t>
      </w:r>
      <w:r w:rsidRPr="005D2A06">
        <w:rPr>
          <w:rFonts w:cs="Calibri"/>
          <w:i/>
          <w:iCs/>
          <w:color w:val="2C2C2C"/>
        </w:rPr>
        <w:t> </w:t>
      </w:r>
      <w:r w:rsidRPr="005D2A06">
        <w:rPr>
          <w:rFonts w:cs="Calibri"/>
          <w:color w:val="2C2C2C"/>
        </w:rPr>
        <w:t xml:space="preserve">by Iris </w:t>
      </w:r>
      <w:proofErr w:type="spellStart"/>
      <w:r w:rsidRPr="005D2A06">
        <w:rPr>
          <w:rFonts w:cs="Calibri"/>
          <w:color w:val="2C2C2C"/>
        </w:rPr>
        <w:t>Origo</w:t>
      </w:r>
      <w:proofErr w:type="spellEnd"/>
      <w:r w:rsidRPr="005D2A06">
        <w:rPr>
          <w:rFonts w:cs="Calibri"/>
          <w:color w:val="2C2C2C"/>
        </w:rPr>
        <w:t> i</w:t>
      </w:r>
      <w:r w:rsidRPr="002A611C">
        <w:rPr>
          <w:rFonts w:cs="Calibri"/>
          <w:color w:val="2C2C2C"/>
        </w:rPr>
        <w:t xml:space="preserve">s </w:t>
      </w:r>
      <w:r>
        <w:rPr>
          <w:rFonts w:cs="Calibri"/>
          <w:color w:val="2C2C2C"/>
        </w:rPr>
        <w:t>a</w:t>
      </w:r>
      <w:r w:rsidR="004B6614">
        <w:rPr>
          <w:rFonts w:cs="Calibri"/>
          <w:color w:val="2C2C2C"/>
        </w:rPr>
        <w:t>n</w:t>
      </w:r>
      <w:r w:rsidRPr="002A611C">
        <w:rPr>
          <w:rFonts w:cs="Calibri"/>
          <w:color w:val="2C2C2C"/>
        </w:rPr>
        <w:t xml:space="preserve"> illuminating historical glimpse at a devastating time for not only Tuscany, but for Europe at large. </w:t>
      </w:r>
      <w:proofErr w:type="spellStart"/>
      <w:r w:rsidRPr="002A611C">
        <w:rPr>
          <w:rFonts w:cs="Calibri"/>
          <w:color w:val="2C2C2C"/>
        </w:rPr>
        <w:t>Origo's</w:t>
      </w:r>
      <w:proofErr w:type="spellEnd"/>
      <w:r w:rsidRPr="002A611C">
        <w:rPr>
          <w:rFonts w:cs="Calibri"/>
          <w:color w:val="2C2C2C"/>
        </w:rPr>
        <w:t xml:space="preserve"> diary is an </w:t>
      </w:r>
      <w:r w:rsidR="004B6614" w:rsidRPr="002A611C">
        <w:rPr>
          <w:rFonts w:cs="Calibri"/>
          <w:color w:val="000000"/>
        </w:rPr>
        <w:t xml:space="preserve">simple chronicle of daily life at La </w:t>
      </w:r>
      <w:proofErr w:type="spellStart"/>
      <w:r w:rsidR="004B6614" w:rsidRPr="002A611C">
        <w:rPr>
          <w:rFonts w:cs="Calibri"/>
          <w:color w:val="000000"/>
        </w:rPr>
        <w:t>Foce</w:t>
      </w:r>
      <w:proofErr w:type="spellEnd"/>
      <w:r w:rsidR="004B6614" w:rsidRPr="002A611C">
        <w:rPr>
          <w:rFonts w:cs="Calibri"/>
          <w:color w:val="000000"/>
        </w:rPr>
        <w:t xml:space="preserve">, a manor </w:t>
      </w:r>
      <w:r w:rsidRPr="002A611C">
        <w:rPr>
          <w:rFonts w:cs="Calibri"/>
          <w:color w:val="2C2C2C"/>
        </w:rPr>
        <w:t xml:space="preserve">in a southern Tuscan village </w:t>
      </w:r>
      <w:r w:rsidR="004B6614" w:rsidRPr="002A611C">
        <w:rPr>
          <w:rFonts w:cs="Calibri"/>
          <w:color w:val="000000"/>
        </w:rPr>
        <w:t>in a no-man’s land bracketed by foreign invasion and civil war</w:t>
      </w:r>
      <w:r w:rsidR="004B6614" w:rsidRPr="002A611C">
        <w:rPr>
          <w:rFonts w:cs="Calibri"/>
          <w:color w:val="2C2C2C"/>
        </w:rPr>
        <w:t xml:space="preserve"> </w:t>
      </w:r>
      <w:r w:rsidRPr="002A611C">
        <w:rPr>
          <w:rFonts w:cs="Calibri"/>
          <w:color w:val="2C2C2C"/>
        </w:rPr>
        <w:t>during World War II.</w:t>
      </w:r>
    </w:p>
    <w:p w:rsidR="001D7F0B" w:rsidRPr="002A611C" w:rsidRDefault="00683EBB" w:rsidP="002A611C">
      <w:pPr>
        <w:rPr>
          <w:rFonts w:cs="Calibri"/>
        </w:rPr>
      </w:pPr>
      <w:hyperlink r:id="rId7" w:tgtFrame="_blank" w:history="1">
        <w:r w:rsidR="001D7F0B" w:rsidRPr="00955D1A">
          <w:rPr>
            <w:b/>
            <w:i/>
          </w:rPr>
          <w:t>Medici: Godfathers of the Renaissance</w:t>
        </w:r>
      </w:hyperlink>
      <w:r w:rsidR="001D7F0B" w:rsidRPr="002A611C">
        <w:rPr>
          <w:rFonts w:cs="Calibri"/>
          <w:b/>
          <w:bCs/>
          <w:i/>
          <w:iCs/>
          <w:bdr w:val="none" w:sz="0" w:space="0" w:color="auto" w:frame="1"/>
        </w:rPr>
        <w:t> </w:t>
      </w:r>
      <w:r w:rsidR="001D7F0B" w:rsidRPr="002A611C">
        <w:rPr>
          <w:rFonts w:cs="Calibri"/>
        </w:rPr>
        <w:t>(2004)</w:t>
      </w:r>
      <w:r w:rsidR="00955D1A">
        <w:rPr>
          <w:rFonts w:cs="Calibri"/>
        </w:rPr>
        <w:t xml:space="preserve"> is a</w:t>
      </w:r>
      <w:r w:rsidR="001D7F0B" w:rsidRPr="002A611C">
        <w:rPr>
          <w:rFonts w:cs="Calibri"/>
        </w:rPr>
        <w:t xml:space="preserve"> PBS miniseries </w:t>
      </w:r>
      <w:r w:rsidR="00955D1A">
        <w:rPr>
          <w:rFonts w:cs="Calibri"/>
        </w:rPr>
        <w:t xml:space="preserve">that </w:t>
      </w:r>
      <w:r w:rsidR="001D7F0B" w:rsidRPr="002A611C">
        <w:rPr>
          <w:rFonts w:cs="Calibri"/>
        </w:rPr>
        <w:t>reveals the good, the bad, and the ugly about Florence's first family.</w:t>
      </w:r>
    </w:p>
    <w:p w:rsidR="001D7F0B" w:rsidRDefault="005D2A06" w:rsidP="002A611C">
      <w:pPr>
        <w:rPr>
          <w:rFonts w:cs="Calibri"/>
        </w:rPr>
      </w:pPr>
      <w:r>
        <w:rPr>
          <w:rFonts w:cs="Calibri"/>
          <w:bCs/>
          <w:iCs/>
          <w:bdr w:val="none" w:sz="0" w:space="0" w:color="auto" w:frame="1"/>
        </w:rPr>
        <w:t xml:space="preserve">The movie </w:t>
      </w:r>
      <w:r w:rsidR="001D7F0B" w:rsidRPr="002A611C">
        <w:rPr>
          <w:rFonts w:cs="Calibri"/>
          <w:b/>
          <w:bCs/>
          <w:i/>
          <w:iCs/>
          <w:bdr w:val="none" w:sz="0" w:space="0" w:color="auto" w:frame="1"/>
        </w:rPr>
        <w:t>Tea with Mussolini</w:t>
      </w:r>
      <w:r w:rsidR="001D7F0B" w:rsidRPr="002A611C">
        <w:rPr>
          <w:rFonts w:cs="Calibri"/>
        </w:rPr>
        <w:t> (1999)</w:t>
      </w:r>
      <w:r>
        <w:rPr>
          <w:rFonts w:cs="Calibri"/>
        </w:rPr>
        <w:t xml:space="preserve"> is</w:t>
      </w:r>
      <w:r w:rsidR="001D7F0B" w:rsidRPr="002A611C">
        <w:rPr>
          <w:rFonts w:cs="Calibri"/>
        </w:rPr>
        <w:t xml:space="preserve"> Franco Zeffirelli's </w:t>
      </w:r>
      <w:r w:rsidRPr="005D2A06">
        <w:t>semi-autobiographical</w:t>
      </w:r>
      <w:r>
        <w:rPr>
          <w:rFonts w:ascii="Arial" w:hAnsi="Arial" w:cs="Arial"/>
          <w:color w:val="555555"/>
          <w:sz w:val="29"/>
          <w:szCs w:val="29"/>
          <w:shd w:val="clear" w:color="auto" w:fill="F7F7F7"/>
        </w:rPr>
        <w:t xml:space="preserve"> </w:t>
      </w:r>
      <w:r w:rsidR="001D7F0B" w:rsidRPr="002A611C">
        <w:rPr>
          <w:rFonts w:cs="Calibri"/>
        </w:rPr>
        <w:t xml:space="preserve">look at pre-war Florence </w:t>
      </w:r>
      <w:r>
        <w:rPr>
          <w:rFonts w:cs="Calibri"/>
        </w:rPr>
        <w:t>with</w:t>
      </w:r>
      <w:r w:rsidR="001D7F0B" w:rsidRPr="002A611C">
        <w:rPr>
          <w:rFonts w:cs="Calibri"/>
        </w:rPr>
        <w:t xml:space="preserve"> </w:t>
      </w:r>
      <w:r w:rsidRPr="005D2A06">
        <w:t xml:space="preserve">a group of eccentric English women living in Florence on the eve of World War II (based on real women living in Florence in the 30s), </w:t>
      </w:r>
      <w:r w:rsidR="001D7F0B" w:rsidRPr="002A611C">
        <w:rPr>
          <w:rFonts w:cs="Calibri"/>
        </w:rPr>
        <w:t>a rich American Jew, and the son of a local businessman — all caught in the rise of fascism.</w:t>
      </w:r>
      <w:r w:rsidR="00683EBB">
        <w:rPr>
          <w:rFonts w:cs="Calibri"/>
        </w:rPr>
        <w:t xml:space="preserve"> </w:t>
      </w:r>
      <w:r w:rsidR="00683EBB">
        <w:rPr>
          <w:rFonts w:cs="Calibri"/>
        </w:rPr>
        <w:t xml:space="preserve">Villa di </w:t>
      </w:r>
      <w:proofErr w:type="spellStart"/>
      <w:r w:rsidR="00683EBB" w:rsidRPr="00683EBB">
        <w:t>Maiano</w:t>
      </w:r>
      <w:proofErr w:type="spellEnd"/>
      <w:r w:rsidR="00683EBB">
        <w:t xml:space="preserve"> was </w:t>
      </w:r>
      <w:r w:rsidR="00683EBB" w:rsidRPr="00683EBB">
        <w:t>used as a set for this film.</w:t>
      </w:r>
      <w:bookmarkStart w:id="0" w:name="_GoBack"/>
      <w:bookmarkEnd w:id="0"/>
    </w:p>
    <w:p w:rsidR="00770F03" w:rsidRPr="002A611C" w:rsidRDefault="0079500F" w:rsidP="002A611C">
      <w:pPr>
        <w:rPr>
          <w:rFonts w:cs="Calibri"/>
          <w:color w:val="000000"/>
        </w:rPr>
      </w:pPr>
      <w:r w:rsidRPr="0079500F">
        <w:rPr>
          <w:rStyle w:val="Strong"/>
          <w:rFonts w:cs="Calibri"/>
          <w:i/>
          <w:color w:val="000000"/>
          <w:bdr w:val="none" w:sz="0" w:space="0" w:color="auto" w:frame="1"/>
        </w:rPr>
        <w:lastRenderedPageBreak/>
        <w:t>A Vineyard in Tuscany: A Wine Lover’s Dream</w:t>
      </w:r>
      <w:r>
        <w:rPr>
          <w:rStyle w:val="Strong"/>
          <w:rFonts w:cs="Calibri"/>
          <w:color w:val="000000"/>
          <w:bdr w:val="none" w:sz="0" w:space="0" w:color="auto" w:frame="1"/>
        </w:rPr>
        <w:t xml:space="preserve"> </w:t>
      </w:r>
      <w:r w:rsidRPr="0079500F">
        <w:rPr>
          <w:rStyle w:val="Strong"/>
          <w:rFonts w:cs="Calibri"/>
          <w:b w:val="0"/>
          <w:color w:val="000000"/>
          <w:bdr w:val="none" w:sz="0" w:space="0" w:color="auto" w:frame="1"/>
        </w:rPr>
        <w:t>b</w:t>
      </w:r>
      <w:r w:rsidR="00770F03" w:rsidRPr="0079500F">
        <w:rPr>
          <w:rStyle w:val="Strong"/>
          <w:rFonts w:cs="Calibri"/>
          <w:b w:val="0"/>
          <w:color w:val="000000"/>
          <w:bdr w:val="none" w:sz="0" w:space="0" w:color="auto" w:frame="1"/>
        </w:rPr>
        <w:t xml:space="preserve">y Ferenc </w:t>
      </w:r>
      <w:proofErr w:type="spellStart"/>
      <w:r w:rsidR="00770F03" w:rsidRPr="0079500F">
        <w:rPr>
          <w:rStyle w:val="Strong"/>
          <w:rFonts w:cs="Calibri"/>
          <w:b w:val="0"/>
          <w:color w:val="000000"/>
          <w:bdr w:val="none" w:sz="0" w:space="0" w:color="auto" w:frame="1"/>
        </w:rPr>
        <w:t>Máté</w:t>
      </w:r>
      <w:proofErr w:type="spellEnd"/>
      <w:r w:rsidR="00BE4BD1">
        <w:rPr>
          <w:rStyle w:val="Strong"/>
          <w:rFonts w:cs="Calibri"/>
          <w:b w:val="0"/>
          <w:color w:val="000000"/>
          <w:bdr w:val="none" w:sz="0" w:space="0" w:color="auto" w:frame="1"/>
        </w:rPr>
        <w:t xml:space="preserve"> (2008) is a memoir of he and his wife’s adventures restoring a thirteenth century friary i</w:t>
      </w:r>
      <w:r w:rsidR="00770F03" w:rsidRPr="002A611C">
        <w:rPr>
          <w:rFonts w:cs="Calibri"/>
          <w:color w:val="000000"/>
        </w:rPr>
        <w:t>n the hill town of Montalcino, plant</w:t>
      </w:r>
      <w:r w:rsidR="00BE4BD1">
        <w:rPr>
          <w:rFonts w:cs="Calibri"/>
          <w:color w:val="000000"/>
        </w:rPr>
        <w:t>ing</w:t>
      </w:r>
      <w:r w:rsidR="00770F03" w:rsidRPr="002A611C">
        <w:rPr>
          <w:rFonts w:cs="Calibri"/>
          <w:color w:val="000000"/>
        </w:rPr>
        <w:t xml:space="preserve"> fifteen acres of vines, build</w:t>
      </w:r>
      <w:r w:rsidR="00BE4BD1">
        <w:rPr>
          <w:rFonts w:cs="Calibri"/>
          <w:color w:val="000000"/>
        </w:rPr>
        <w:t>ing</w:t>
      </w:r>
      <w:r w:rsidR="00770F03" w:rsidRPr="002A611C">
        <w:rPr>
          <w:rFonts w:cs="Calibri"/>
          <w:color w:val="000000"/>
        </w:rPr>
        <w:t xml:space="preserve"> a winery, </w:t>
      </w:r>
      <w:r w:rsidR="00BE4BD1">
        <w:rPr>
          <w:rFonts w:cs="Calibri"/>
          <w:color w:val="000000"/>
        </w:rPr>
        <w:t xml:space="preserve">and </w:t>
      </w:r>
      <w:r w:rsidR="00770F03" w:rsidRPr="002A611C">
        <w:rPr>
          <w:rFonts w:cs="Calibri"/>
          <w:color w:val="000000"/>
        </w:rPr>
        <w:t>excavat</w:t>
      </w:r>
      <w:r w:rsidR="00BE4BD1">
        <w:rPr>
          <w:rFonts w:cs="Calibri"/>
          <w:color w:val="000000"/>
        </w:rPr>
        <w:t>ing</w:t>
      </w:r>
      <w:r w:rsidR="00770F03" w:rsidRPr="002A611C">
        <w:rPr>
          <w:rFonts w:cs="Calibri"/>
          <w:color w:val="000000"/>
        </w:rPr>
        <w:t xml:space="preserve"> an Etruscan village, while learning from famous vintner neighbor Angelo </w:t>
      </w:r>
      <w:proofErr w:type="spellStart"/>
      <w:r w:rsidR="00770F03" w:rsidRPr="002A611C">
        <w:rPr>
          <w:rFonts w:cs="Calibri"/>
          <w:color w:val="000000"/>
        </w:rPr>
        <w:t>Gaja</w:t>
      </w:r>
      <w:proofErr w:type="spellEnd"/>
      <w:r w:rsidR="00770F03" w:rsidRPr="002A611C">
        <w:rPr>
          <w:rFonts w:cs="Calibri"/>
          <w:color w:val="000000"/>
        </w:rPr>
        <w:t xml:space="preserve"> the secrets of growing the best grapes and making superb, award-winning wine.</w:t>
      </w:r>
    </w:p>
    <w:p w:rsidR="00820D5D" w:rsidRPr="002A611C" w:rsidRDefault="00375319" w:rsidP="00B012B8">
      <w:pPr>
        <w:rPr>
          <w:rFonts w:cs="Calibri"/>
        </w:rPr>
      </w:pPr>
      <w:r w:rsidRPr="00BE4BD1">
        <w:rPr>
          <w:rFonts w:cs="Calibri"/>
          <w:b/>
        </w:rPr>
        <w:t>Death in Florence</w:t>
      </w:r>
      <w:r w:rsidR="00820D5D" w:rsidRPr="00BE4BD1">
        <w:rPr>
          <w:rFonts w:cs="Calibri"/>
          <w:b/>
        </w:rPr>
        <w:t>: The Medici, Savonarola and the Battle for the Soul of the Renaissance City</w:t>
      </w:r>
      <w:r w:rsidR="00B931E6">
        <w:rPr>
          <w:rFonts w:cs="Calibri"/>
          <w:b/>
        </w:rPr>
        <w:t xml:space="preserve"> </w:t>
      </w:r>
      <w:r w:rsidR="00B931E6">
        <w:rPr>
          <w:rFonts w:cs="Calibri"/>
        </w:rPr>
        <w:t xml:space="preserve">by </w:t>
      </w:r>
      <w:r w:rsidRPr="002A611C">
        <w:rPr>
          <w:rFonts w:cs="Calibri"/>
        </w:rPr>
        <w:t xml:space="preserve">Paul </w:t>
      </w:r>
      <w:proofErr w:type="spellStart"/>
      <w:r w:rsidRPr="002A611C">
        <w:rPr>
          <w:rFonts w:cs="Calibri"/>
        </w:rPr>
        <w:t>Strathern</w:t>
      </w:r>
      <w:proofErr w:type="spellEnd"/>
      <w:r w:rsidR="00B931E6">
        <w:rPr>
          <w:rFonts w:cs="Calibri"/>
        </w:rPr>
        <w:t xml:space="preserve"> (</w:t>
      </w:r>
      <w:r w:rsidR="00B012B8">
        <w:rPr>
          <w:rFonts w:cs="Calibri"/>
        </w:rPr>
        <w:t>2015</w:t>
      </w:r>
      <w:r w:rsidR="00B931E6">
        <w:rPr>
          <w:rFonts w:cs="Calibri"/>
        </w:rPr>
        <w:t xml:space="preserve">) is an engrossing narrative of power, corruption and civic life in </w:t>
      </w:r>
      <w:r w:rsidR="00B012B8">
        <w:rPr>
          <w:rFonts w:cs="Calibri"/>
        </w:rPr>
        <w:t xml:space="preserve">Renaissance Florence. </w:t>
      </w:r>
      <w:r w:rsidR="00B931E6">
        <w:rPr>
          <w:rFonts w:cs="Calibri"/>
        </w:rPr>
        <w:t xml:space="preserve"> </w:t>
      </w:r>
      <w:r w:rsidR="00820D5D" w:rsidRPr="002A611C">
        <w:rPr>
          <w:rFonts w:cs="Calibri"/>
          <w:shd w:val="clear" w:color="auto" w:fill="FFFFFF"/>
        </w:rPr>
        <w:t xml:space="preserve">By the end of the fifteenth century, the ruling Medici embodied the progressive humanist spirit of the age, </w:t>
      </w:r>
      <w:r w:rsidR="00B012B8">
        <w:rPr>
          <w:rFonts w:cs="Calibri"/>
          <w:shd w:val="clear" w:color="auto" w:fill="FFFFFF"/>
        </w:rPr>
        <w:t>with</w:t>
      </w:r>
      <w:r w:rsidR="00820D5D" w:rsidRPr="002A611C">
        <w:rPr>
          <w:rFonts w:cs="Calibri"/>
          <w:shd w:val="clear" w:color="auto" w:fill="FFFFFF"/>
        </w:rPr>
        <w:t xml:space="preserve"> Lorenzo de' Medici diplomat</w:t>
      </w:r>
      <w:r w:rsidR="00B012B8">
        <w:rPr>
          <w:rFonts w:cs="Calibri"/>
          <w:shd w:val="clear" w:color="auto" w:fill="FFFFFF"/>
        </w:rPr>
        <w:t>ically</w:t>
      </w:r>
      <w:r w:rsidR="00820D5D" w:rsidRPr="002A611C">
        <w:rPr>
          <w:rFonts w:cs="Calibri"/>
          <w:shd w:val="clear" w:color="auto" w:fill="FFFFFF"/>
        </w:rPr>
        <w:t xml:space="preserve"> guarding the militarily weak city in a climate of constantly shifting allegiances between the major Italian powers.</w:t>
      </w:r>
      <w:r w:rsidR="00B012B8">
        <w:rPr>
          <w:rFonts w:cs="Calibri"/>
          <w:shd w:val="clear" w:color="auto" w:fill="FFFFFF"/>
        </w:rPr>
        <w:t xml:space="preserve"> His nemesis is </w:t>
      </w:r>
      <w:r w:rsidR="00820D5D" w:rsidRPr="002A611C">
        <w:rPr>
          <w:rFonts w:cs="Calibri"/>
        </w:rPr>
        <w:t xml:space="preserve">Savonarola, an unprepossessing provincial monk, </w:t>
      </w:r>
      <w:r w:rsidR="00B012B8">
        <w:rPr>
          <w:rFonts w:cs="Calibri"/>
        </w:rPr>
        <w:t>whose sermons f</w:t>
      </w:r>
      <w:r w:rsidR="00820D5D" w:rsidRPr="002A611C">
        <w:rPr>
          <w:rFonts w:cs="Calibri"/>
        </w:rPr>
        <w:t xml:space="preserve">illed with Old Testament fury and prophecies of doom reverberated among a disenfranchised population, </w:t>
      </w:r>
      <w:r w:rsidR="00B012B8">
        <w:rPr>
          <w:rFonts w:cs="Calibri"/>
        </w:rPr>
        <w:t>and whose</w:t>
      </w:r>
      <w:r w:rsidR="00820D5D" w:rsidRPr="002A611C">
        <w:rPr>
          <w:rFonts w:cs="Calibri"/>
        </w:rPr>
        <w:t xml:space="preserve"> aim was to establish a 'City of God' for his followers. The battle between these two men </w:t>
      </w:r>
      <w:r w:rsidR="00B012B8" w:rsidRPr="002A611C">
        <w:rPr>
          <w:rFonts w:cs="Calibri"/>
        </w:rPr>
        <w:t xml:space="preserve">for the soul of the Renaissance city </w:t>
      </w:r>
      <w:r w:rsidR="00820D5D" w:rsidRPr="002A611C">
        <w:rPr>
          <w:rFonts w:cs="Calibri"/>
        </w:rPr>
        <w:t>would be a fight to the death, a series of sensational events―invasions, trials by fire, the 'Bonfire of the Vanities', terrible executions and mysterious deaths―featuring a cast of the most important and charismatic Renaissance figures</w:t>
      </w:r>
      <w:r w:rsidR="00B012B8">
        <w:rPr>
          <w:rFonts w:cs="Calibri"/>
        </w:rPr>
        <w:t xml:space="preserve"> and </w:t>
      </w:r>
      <w:r w:rsidR="00B012B8" w:rsidRPr="002A611C">
        <w:rPr>
          <w:rFonts w:cs="Calibri"/>
        </w:rPr>
        <w:t>one of the most complex and important moments in Western history</w:t>
      </w:r>
      <w:r w:rsidR="00820D5D" w:rsidRPr="002A611C">
        <w:rPr>
          <w:rFonts w:cs="Calibri"/>
        </w:rPr>
        <w:t>.</w:t>
      </w:r>
    </w:p>
    <w:p w:rsidR="00820D5D" w:rsidRDefault="00820D5D" w:rsidP="002A611C">
      <w:pPr>
        <w:rPr>
          <w:rFonts w:cs="Calibri"/>
        </w:rPr>
      </w:pPr>
    </w:p>
    <w:p w:rsidR="00BD5B47" w:rsidRPr="00134A8F" w:rsidRDefault="00BD5B47" w:rsidP="002A611C">
      <w:pPr>
        <w:rPr>
          <w:rFonts w:cs="Calibri"/>
        </w:rPr>
      </w:pPr>
      <w:r w:rsidRPr="00BD5B47">
        <w:rPr>
          <w:rFonts w:cs="Calibri"/>
          <w:b/>
          <w:u w:val="single"/>
        </w:rPr>
        <w:t>Suggested reading on Italian Gardens</w:t>
      </w:r>
      <w:r w:rsidR="00134A8F" w:rsidRPr="00134A8F">
        <w:rPr>
          <w:rFonts w:cs="Calibri"/>
          <w:b/>
        </w:rPr>
        <w:t xml:space="preserve"> </w:t>
      </w:r>
      <w:r w:rsidR="00134A8F" w:rsidRPr="00134A8F">
        <w:rPr>
          <w:rFonts w:cs="Calibri"/>
        </w:rPr>
        <w:t>(not guidebooks)</w:t>
      </w:r>
    </w:p>
    <w:p w:rsidR="00BD5B47" w:rsidRDefault="00BD5B47" w:rsidP="00BD5B47">
      <w:r w:rsidRPr="006A3EB0">
        <w:rPr>
          <w:b/>
          <w:i/>
        </w:rPr>
        <w:t>The Italian Garden</w:t>
      </w:r>
      <w:r>
        <w:t xml:space="preserve"> is a</w:t>
      </w:r>
      <w:r w:rsidR="00D60E55">
        <w:t xml:space="preserve">n </w:t>
      </w:r>
      <w:r>
        <w:t>internet article written by Susan Mahr (</w:t>
      </w:r>
      <w:hyperlink r:id="rId8" w:history="1">
        <w:r>
          <w:rPr>
            <w:rStyle w:val="Hyperlink"/>
          </w:rPr>
          <w:t>https://wimastergardener.org/article/the-italian-garden/</w:t>
        </w:r>
      </w:hyperlink>
      <w:r>
        <w:t>, 2016)</w:t>
      </w:r>
      <w:r w:rsidR="00571C8B">
        <w:t xml:space="preserve"> that provides a brief introduction to this formal garden style</w:t>
      </w:r>
      <w:r w:rsidR="003A328D">
        <w:t xml:space="preserve"> with photos from many of the gardens that will be visited on the tour illustrating the general concepts</w:t>
      </w:r>
      <w:r w:rsidR="006B54FA">
        <w:t xml:space="preserve"> and characteristic features of the Italian garden</w:t>
      </w:r>
      <w:r w:rsidR="00571C8B">
        <w:t xml:space="preserve">. </w:t>
      </w:r>
      <w:r w:rsidR="006B54FA">
        <w:t>A condensed version of this will be included in the educational handouts provided in advance of the tour.</w:t>
      </w:r>
    </w:p>
    <w:p w:rsidR="006A3EB0" w:rsidRPr="006A3EB0" w:rsidRDefault="006A3EB0" w:rsidP="00BD5B47">
      <w:r>
        <w:rPr>
          <w:rFonts w:cs="Calibri"/>
        </w:rPr>
        <w:t xml:space="preserve">Wikipedia has an extensive article on </w:t>
      </w:r>
      <w:r>
        <w:t>t</w:t>
      </w:r>
      <w:r w:rsidRPr="006A3EB0">
        <w:t>he </w:t>
      </w:r>
      <w:r w:rsidRPr="006A3EB0">
        <w:rPr>
          <w:b/>
          <w:i/>
        </w:rPr>
        <w:t>Italian Renaissance Garden</w:t>
      </w:r>
      <w:r w:rsidRPr="006A3EB0">
        <w:t xml:space="preserve"> at </w:t>
      </w:r>
      <w:hyperlink r:id="rId9" w:history="1">
        <w:r>
          <w:rPr>
            <w:rStyle w:val="Hyperlink"/>
          </w:rPr>
          <w:t>https://en.wikipedia.org/wiki/Italian_Renaissance_garden</w:t>
        </w:r>
      </w:hyperlink>
      <w:r>
        <w:t>.</w:t>
      </w:r>
    </w:p>
    <w:p w:rsidR="005158FD" w:rsidRDefault="00BD5B47" w:rsidP="005158FD">
      <w:pPr>
        <w:rPr>
          <w:shd w:val="clear" w:color="auto" w:fill="FFFFFF"/>
        </w:rPr>
      </w:pPr>
      <w:r w:rsidRPr="00C52DE2">
        <w:rPr>
          <w:rStyle w:val="a-size-large"/>
          <w:rFonts w:asciiTheme="minorHAnsi" w:hAnsiTheme="minorHAnsi"/>
          <w:b/>
          <w:i/>
          <w:color w:val="111111"/>
        </w:rPr>
        <w:t>Italian Gardens</w:t>
      </w:r>
      <w:r w:rsidR="009B7541" w:rsidRPr="00C52DE2">
        <w:rPr>
          <w:rStyle w:val="a-size-large"/>
          <w:rFonts w:asciiTheme="minorHAnsi" w:hAnsiTheme="minorHAnsi"/>
          <w:color w:val="111111"/>
        </w:rPr>
        <w:t xml:space="preserve"> </w:t>
      </w:r>
      <w:r w:rsidR="00C52DE2">
        <w:rPr>
          <w:rStyle w:val="a-size-large"/>
          <w:rFonts w:asciiTheme="minorHAnsi" w:hAnsiTheme="minorHAnsi"/>
          <w:color w:val="111111"/>
        </w:rPr>
        <w:t xml:space="preserve">by </w:t>
      </w:r>
      <w:r w:rsidR="00C52DE2" w:rsidRPr="00C52DE2">
        <w:t>amateur garden art-historian</w:t>
      </w:r>
      <w:r w:rsidR="00C52DE2">
        <w:rPr>
          <w:rFonts w:ascii="Arial" w:hAnsi="Arial" w:cs="Arial"/>
          <w:color w:val="333333"/>
          <w:sz w:val="21"/>
          <w:szCs w:val="21"/>
          <w:shd w:val="clear" w:color="auto" w:fill="FFFFFF"/>
        </w:rPr>
        <w:t xml:space="preserve"> </w:t>
      </w:r>
      <w:r w:rsidR="00C52DE2">
        <w:rPr>
          <w:rStyle w:val="a-size-large"/>
          <w:rFonts w:asciiTheme="minorHAnsi" w:hAnsiTheme="minorHAnsi"/>
          <w:color w:val="111111"/>
        </w:rPr>
        <w:t xml:space="preserve">Georgina Masson </w:t>
      </w:r>
      <w:r w:rsidR="00C52DE2">
        <w:rPr>
          <w:rStyle w:val="a-size-medium"/>
          <w:rFonts w:asciiTheme="minorHAnsi" w:hAnsiTheme="minorHAnsi"/>
          <w:color w:val="111111"/>
        </w:rPr>
        <w:t xml:space="preserve">was originally </w:t>
      </w:r>
      <w:r w:rsidR="00C52DE2">
        <w:rPr>
          <w:rFonts w:ascii="Arial" w:hAnsi="Arial" w:cs="Arial"/>
          <w:color w:val="333333"/>
          <w:sz w:val="21"/>
          <w:szCs w:val="21"/>
          <w:shd w:val="clear" w:color="auto" w:fill="FFFFFF"/>
        </w:rPr>
        <w:t xml:space="preserve">published </w:t>
      </w:r>
      <w:r w:rsidR="00C52DE2" w:rsidRPr="00C52DE2">
        <w:t xml:space="preserve">in 1961 as a complementary study to Geoffrey Jellicoe's architectural work </w:t>
      </w:r>
      <w:r w:rsidR="00C52DE2" w:rsidRPr="00C52DE2">
        <w:rPr>
          <w:i/>
        </w:rPr>
        <w:t>Italian Gardens of the Renaissance</w:t>
      </w:r>
      <w:r w:rsidR="00C52DE2" w:rsidRPr="00C52DE2">
        <w:t>. The revised new edition</w:t>
      </w:r>
      <w:r w:rsidR="00C52DE2">
        <w:t xml:space="preserve"> (2009) includes the original photographs as well as new images from </w:t>
      </w:r>
      <w:r w:rsidR="00C52DE2">
        <w:rPr>
          <w:shd w:val="clear" w:color="auto" w:fill="FFFFFF"/>
        </w:rPr>
        <w:t>the archives of the American Academy in Rome</w:t>
      </w:r>
      <w:r w:rsidR="005158FD">
        <w:rPr>
          <w:shd w:val="clear" w:color="auto" w:fill="FFFFFF"/>
        </w:rPr>
        <w:t xml:space="preserve"> (additional photos can be seen in the online photo archive)</w:t>
      </w:r>
      <w:r w:rsidR="00C52DE2">
        <w:rPr>
          <w:shd w:val="clear" w:color="auto" w:fill="FFFFFF"/>
        </w:rPr>
        <w:t xml:space="preserve">. This classic text is a study of the history of Italian gardens from their inception in ancient Rome to the Baroque. Selecting </w:t>
      </w:r>
      <w:r w:rsidR="006072C3">
        <w:rPr>
          <w:shd w:val="clear" w:color="auto" w:fill="FFFFFF"/>
        </w:rPr>
        <w:t>the finest examples of gardens dating from the Renaissance, Mannerist and Baroque periods</w:t>
      </w:r>
      <w:r w:rsidR="005158FD">
        <w:rPr>
          <w:shd w:val="clear" w:color="auto" w:fill="FFFFFF"/>
        </w:rPr>
        <w:t xml:space="preserve">, it </w:t>
      </w:r>
      <w:r>
        <w:rPr>
          <w:shd w:val="clear" w:color="auto" w:fill="FFFFFF"/>
        </w:rPr>
        <w:t>follow</w:t>
      </w:r>
      <w:r w:rsidR="005158FD">
        <w:rPr>
          <w:shd w:val="clear" w:color="auto" w:fill="FFFFFF"/>
        </w:rPr>
        <w:t>s</w:t>
      </w:r>
      <w:r>
        <w:rPr>
          <w:shd w:val="clear" w:color="auto" w:fill="FFFFFF"/>
        </w:rPr>
        <w:t xml:space="preserve"> the design evolution chronologically and at the same geographically</w:t>
      </w:r>
      <w:r w:rsidR="005158FD">
        <w:rPr>
          <w:shd w:val="clear" w:color="auto" w:fill="FFFFFF"/>
        </w:rPr>
        <w:t xml:space="preserve"> s</w:t>
      </w:r>
      <w:r>
        <w:rPr>
          <w:shd w:val="clear" w:color="auto" w:fill="FFFFFF"/>
        </w:rPr>
        <w:t xml:space="preserve">tarting with the early Roman gardens around Rome and towards Pompeii, continuing with medieval gardens from Milan to Ravello. The early Renaissance is </w:t>
      </w:r>
      <w:r w:rsidR="005158FD">
        <w:rPr>
          <w:shd w:val="clear" w:color="auto" w:fill="FFFFFF"/>
        </w:rPr>
        <w:t>next</w:t>
      </w:r>
      <w:r>
        <w:rPr>
          <w:shd w:val="clear" w:color="auto" w:fill="FFFFFF"/>
        </w:rPr>
        <w:t xml:space="preserve">, spreading from Florence over Tuscany and reaching Latium and Rome. Slightly later in time and style are the north area of the lakes, Milan and Genoa where the </w:t>
      </w:r>
      <w:r>
        <w:rPr>
          <w:shd w:val="clear" w:color="auto" w:fill="FFFFFF"/>
        </w:rPr>
        <w:lastRenderedPageBreak/>
        <w:t xml:space="preserve">renaissance blends into baroque in many designs. </w:t>
      </w:r>
      <w:r w:rsidR="005158FD">
        <w:rPr>
          <w:shd w:val="clear" w:color="auto" w:fill="FFFFFF"/>
        </w:rPr>
        <w:t xml:space="preserve">She is also the author of two books on Italian architecture, both of which have been translated into several languages: </w:t>
      </w:r>
      <w:r w:rsidR="005158FD" w:rsidRPr="005158FD">
        <w:rPr>
          <w:i/>
          <w:shd w:val="clear" w:color="auto" w:fill="FFFFFF"/>
        </w:rPr>
        <w:t>Italian Villas and Palaces</w:t>
      </w:r>
      <w:r w:rsidR="005158FD">
        <w:rPr>
          <w:shd w:val="clear" w:color="auto" w:fill="FFFFFF"/>
        </w:rPr>
        <w:t xml:space="preserve"> (1959) and </w:t>
      </w:r>
      <w:r w:rsidR="005158FD" w:rsidRPr="005158FD">
        <w:rPr>
          <w:i/>
          <w:shd w:val="clear" w:color="auto" w:fill="FFFFFF"/>
        </w:rPr>
        <w:t>Italian Villas and Gardens</w:t>
      </w:r>
      <w:r w:rsidR="005158FD">
        <w:rPr>
          <w:shd w:val="clear" w:color="auto" w:fill="FFFFFF"/>
        </w:rPr>
        <w:t xml:space="preserve"> (1961). </w:t>
      </w:r>
    </w:p>
    <w:p w:rsidR="005158FD" w:rsidRDefault="006A3EB0" w:rsidP="006A3EB0">
      <w:r w:rsidRPr="006A3EB0">
        <w:t>In </w:t>
      </w:r>
      <w:r w:rsidRPr="00B15C7A">
        <w:rPr>
          <w:b/>
          <w:i/>
        </w:rPr>
        <w:t>Italian Gardens</w:t>
      </w:r>
      <w:r w:rsidR="00B15C7A">
        <w:t xml:space="preserve"> (2002)</w:t>
      </w:r>
      <w:r w:rsidRPr="006A3EB0">
        <w:t xml:space="preserve">, Judith Wade explores </w:t>
      </w:r>
      <w:r w:rsidR="00B15C7A">
        <w:t xml:space="preserve">the developments over </w:t>
      </w:r>
      <w:r w:rsidRPr="006A3EB0">
        <w:t>more than five hundred years of th</w:t>
      </w:r>
      <w:r w:rsidR="00B15C7A">
        <w:t>e</w:t>
      </w:r>
      <w:r w:rsidRPr="006A3EB0">
        <w:t xml:space="preserve"> tradition</w:t>
      </w:r>
      <w:r w:rsidR="00B15C7A">
        <w:t xml:space="preserve">al ways Italians have cultivated their lands since the earliest Roman settlements into beautiful and creative displays of nature. Visit </w:t>
      </w:r>
      <w:r w:rsidRPr="006A3EB0">
        <w:t>thirty-seven of the most captivating gardens of Italy</w:t>
      </w:r>
      <w:r w:rsidR="00B15C7A">
        <w:t xml:space="preserve"> – </w:t>
      </w:r>
      <w:r w:rsidR="00B15C7A" w:rsidRPr="006A3EB0">
        <w:t>small and grandiose, historic and contemporary</w:t>
      </w:r>
      <w:r w:rsidR="00B15C7A">
        <w:t xml:space="preserve"> – in e</w:t>
      </w:r>
      <w:r w:rsidRPr="006A3EB0">
        <w:t>leven regions</w:t>
      </w:r>
      <w:r w:rsidR="00B15C7A">
        <w:t xml:space="preserve"> from Lombardy to Sicily</w:t>
      </w:r>
      <w:r w:rsidRPr="006A3EB0">
        <w:t xml:space="preserve">. </w:t>
      </w:r>
      <w:r w:rsidR="00B15C7A">
        <w:t xml:space="preserve">Each </w:t>
      </w:r>
      <w:r w:rsidRPr="006A3EB0">
        <w:t>locale is vividly portrayed in words and pictures, bringing the experience of each garden to life.</w:t>
      </w:r>
    </w:p>
    <w:p w:rsidR="006F5A4E" w:rsidRDefault="001A3953" w:rsidP="006F5A4E">
      <w:pPr>
        <w:rPr>
          <w:shd w:val="clear" w:color="auto" w:fill="FFFFFF"/>
        </w:rPr>
      </w:pPr>
      <w:r w:rsidRPr="001A3953">
        <w:rPr>
          <w:b/>
          <w:i/>
        </w:rPr>
        <w:t>Edith Wharton's Italian Gardens</w:t>
      </w:r>
      <w:r>
        <w:t xml:space="preserve"> by Vivian Russell (1998) follows in the footsteps of the famous author’s four-month tour of Italy made in 1903. The series of articles on Italian villas and gardens she wrote for Century Magazine were published in 1904 as </w:t>
      </w:r>
      <w:r w:rsidRPr="001A3953">
        <w:rPr>
          <w:i/>
        </w:rPr>
        <w:t>Italian Villas and Their Gardens</w:t>
      </w:r>
      <w:r>
        <w:t>.</w:t>
      </w:r>
      <w:r w:rsidR="006F5A4E">
        <w:t xml:space="preserve"> Nearly 100 years later </w:t>
      </w:r>
      <w:r>
        <w:t xml:space="preserve">Russell </w:t>
      </w:r>
      <w:r w:rsidR="006F5A4E">
        <w:rPr>
          <w:shd w:val="clear" w:color="auto" w:fill="FFFFFF"/>
        </w:rPr>
        <w:t>returned to the best surviving gardens from Wharton’s book, recapturing both the essence of the gardens themselves and Wharton’s experience of them in beautiful photographs and historical summaries of the patrons and architects who created the gardens. Much of the charm of this book lies in the historical perspective it provides and is a must-read for all lovers of things Italian.</w:t>
      </w:r>
    </w:p>
    <w:p w:rsidR="00C3713F" w:rsidRDefault="00C3713F" w:rsidP="00C3713F">
      <w:pPr>
        <w:rPr>
          <w:rStyle w:val="a-declarative"/>
          <w:rFonts w:ascii="Arial" w:hAnsi="Arial" w:cs="Arial"/>
          <w:color w:val="111111"/>
          <w:sz w:val="20"/>
          <w:szCs w:val="20"/>
        </w:rPr>
      </w:pPr>
      <w:r w:rsidRPr="00C3713F">
        <w:rPr>
          <w:b/>
          <w:i/>
        </w:rPr>
        <w:t>Italian Gardens: A Cultural History </w:t>
      </w:r>
      <w:r>
        <w:t>by </w:t>
      </w:r>
      <w:r w:rsidRPr="00C3713F">
        <w:t>Helena Attlee</w:t>
      </w:r>
      <w:r w:rsidR="0075044B">
        <w:t xml:space="preserve"> (2012 paperback; hardback as </w:t>
      </w:r>
      <w:r w:rsidR="0075044B">
        <w:rPr>
          <w:i/>
        </w:rPr>
        <w:t xml:space="preserve">Italian Gardens, </w:t>
      </w:r>
      <w:r w:rsidR="0075044B">
        <w:t>2006))</w:t>
      </w:r>
      <w:r>
        <w:t xml:space="preserve"> provides a </w:t>
      </w:r>
      <w:r>
        <w:rPr>
          <w:shd w:val="clear" w:color="auto" w:fill="FFFFFF"/>
        </w:rPr>
        <w:t>historical look at the evolution of Italian Gardens, from medieval times to the Renaissance, the great gardens of the Medici, the first botanic gardens, Mannerist gardens and their grottoes, as well as the Baroque and other style of gardens of the eighteenth and nineteenth centuries, through to the 20</w:t>
      </w:r>
      <w:r w:rsidRPr="00C3713F">
        <w:rPr>
          <w:shd w:val="clear" w:color="auto" w:fill="FFFFFF"/>
          <w:vertAlign w:val="superscript"/>
        </w:rPr>
        <w:t>th</w:t>
      </w:r>
      <w:r>
        <w:rPr>
          <w:shd w:val="clear" w:color="auto" w:fill="FFFFFF"/>
        </w:rPr>
        <w:t xml:space="preserve"> century when expatriates with money to lavish on their villas and gardens brought new delights.</w:t>
      </w:r>
    </w:p>
    <w:p w:rsidR="00164C5D" w:rsidRPr="002A611C" w:rsidRDefault="00164C5D" w:rsidP="006A3EB0">
      <w:pPr>
        <w:rPr>
          <w:rFonts w:cs="Calibri"/>
        </w:rPr>
      </w:pPr>
      <w:r w:rsidRPr="001A3953">
        <w:rPr>
          <w:rFonts w:cs="Calibri"/>
          <w:b/>
          <w:i/>
        </w:rPr>
        <w:t>Villas of Tuscany</w:t>
      </w:r>
      <w:r>
        <w:rPr>
          <w:rFonts w:cs="Calibri"/>
        </w:rPr>
        <w:t xml:space="preserve"> by Carlo </w:t>
      </w:r>
      <w:proofErr w:type="spellStart"/>
      <w:r>
        <w:rPr>
          <w:rFonts w:cs="Calibri"/>
        </w:rPr>
        <w:t>Cres</w:t>
      </w:r>
      <w:r w:rsidR="001A3953">
        <w:rPr>
          <w:rFonts w:cs="Calibri"/>
        </w:rPr>
        <w:t>t</w:t>
      </w:r>
      <w:r>
        <w:rPr>
          <w:rFonts w:cs="Calibri"/>
        </w:rPr>
        <w:t>i</w:t>
      </w:r>
      <w:proofErr w:type="spellEnd"/>
      <w:r>
        <w:rPr>
          <w:rFonts w:cs="Calibri"/>
        </w:rPr>
        <w:t xml:space="preserve"> (2003) is a compilation of </w:t>
      </w:r>
      <w:r w:rsidR="001A3953">
        <w:rPr>
          <w:rFonts w:cs="Calibri"/>
        </w:rPr>
        <w:t xml:space="preserve">descriptions and brief histories of 38 Tuscan villas, accompanied by color photographs of mainly exteriors and gardens that make this a volume </w:t>
      </w:r>
      <w:r w:rsidRPr="001A3953">
        <w:t>for both armchair travelers and historians.</w:t>
      </w:r>
      <w:r>
        <w:rPr>
          <w:rFonts w:ascii="Arial" w:hAnsi="Arial" w:cs="Arial"/>
          <w:color w:val="333333"/>
          <w:shd w:val="clear" w:color="auto" w:fill="FFFFFF"/>
        </w:rPr>
        <w:t> </w:t>
      </w:r>
    </w:p>
    <w:sectPr w:rsidR="00164C5D" w:rsidRPr="002A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F4553"/>
    <w:multiLevelType w:val="multilevel"/>
    <w:tmpl w:val="A7A0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6071BB"/>
    <w:multiLevelType w:val="multilevel"/>
    <w:tmpl w:val="C03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C56528"/>
    <w:multiLevelType w:val="multilevel"/>
    <w:tmpl w:val="F94A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F0"/>
    <w:rsid w:val="00056B7B"/>
    <w:rsid w:val="000D10D7"/>
    <w:rsid w:val="000F19F3"/>
    <w:rsid w:val="00134A8F"/>
    <w:rsid w:val="00153385"/>
    <w:rsid w:val="00164C5D"/>
    <w:rsid w:val="00175E38"/>
    <w:rsid w:val="001A3953"/>
    <w:rsid w:val="001D7F0B"/>
    <w:rsid w:val="00247B1C"/>
    <w:rsid w:val="002A611C"/>
    <w:rsid w:val="002B292C"/>
    <w:rsid w:val="002F6F61"/>
    <w:rsid w:val="00375319"/>
    <w:rsid w:val="003776F0"/>
    <w:rsid w:val="003A328D"/>
    <w:rsid w:val="003A4DCB"/>
    <w:rsid w:val="004242FA"/>
    <w:rsid w:val="0043725D"/>
    <w:rsid w:val="00447A1D"/>
    <w:rsid w:val="004B6548"/>
    <w:rsid w:val="004B6614"/>
    <w:rsid w:val="004D14B8"/>
    <w:rsid w:val="004D434E"/>
    <w:rsid w:val="005064A2"/>
    <w:rsid w:val="005158FD"/>
    <w:rsid w:val="00521E95"/>
    <w:rsid w:val="00571C8B"/>
    <w:rsid w:val="005A522B"/>
    <w:rsid w:val="005D2A06"/>
    <w:rsid w:val="005F10F0"/>
    <w:rsid w:val="006072C3"/>
    <w:rsid w:val="006409DE"/>
    <w:rsid w:val="00650AC3"/>
    <w:rsid w:val="006570CF"/>
    <w:rsid w:val="00683EBB"/>
    <w:rsid w:val="006A3EB0"/>
    <w:rsid w:val="006B54FA"/>
    <w:rsid w:val="006F5A4E"/>
    <w:rsid w:val="007245EF"/>
    <w:rsid w:val="00726D5D"/>
    <w:rsid w:val="0075044B"/>
    <w:rsid w:val="00770F03"/>
    <w:rsid w:val="0077319E"/>
    <w:rsid w:val="0079500F"/>
    <w:rsid w:val="007E18C8"/>
    <w:rsid w:val="00820D5D"/>
    <w:rsid w:val="00890F0E"/>
    <w:rsid w:val="008E1081"/>
    <w:rsid w:val="00911B06"/>
    <w:rsid w:val="00937ECD"/>
    <w:rsid w:val="0095305C"/>
    <w:rsid w:val="00955D1A"/>
    <w:rsid w:val="00964053"/>
    <w:rsid w:val="00966E60"/>
    <w:rsid w:val="009A3B32"/>
    <w:rsid w:val="009B2FB2"/>
    <w:rsid w:val="009B4C38"/>
    <w:rsid w:val="009B7541"/>
    <w:rsid w:val="00A3759B"/>
    <w:rsid w:val="00A52B84"/>
    <w:rsid w:val="00AE4A0D"/>
    <w:rsid w:val="00AF223D"/>
    <w:rsid w:val="00B012B8"/>
    <w:rsid w:val="00B15C7A"/>
    <w:rsid w:val="00B931E6"/>
    <w:rsid w:val="00BD5B47"/>
    <w:rsid w:val="00BE4BD1"/>
    <w:rsid w:val="00C3713F"/>
    <w:rsid w:val="00C42407"/>
    <w:rsid w:val="00C52DE2"/>
    <w:rsid w:val="00CA3949"/>
    <w:rsid w:val="00CB2B10"/>
    <w:rsid w:val="00D60E55"/>
    <w:rsid w:val="00D81C80"/>
    <w:rsid w:val="00E26628"/>
    <w:rsid w:val="00E332ED"/>
    <w:rsid w:val="00EB6640"/>
    <w:rsid w:val="00EE41AA"/>
    <w:rsid w:val="00F47B2B"/>
    <w:rsid w:val="00F626AD"/>
    <w:rsid w:val="00F82E8A"/>
    <w:rsid w:val="00F864C3"/>
    <w:rsid w:val="00FA3550"/>
    <w:rsid w:val="00FC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11C7"/>
  <w15:chartTrackingRefBased/>
  <w15:docId w15:val="{2CC9B7E3-D837-45F2-A296-D20A12C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0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D7F0B"/>
    <w:pPr>
      <w:spacing w:before="100" w:beforeAutospacing="1" w:after="100" w:afterAutospacing="1" w:line="240" w:lineRule="auto"/>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1D7F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0F0"/>
    <w:pPr>
      <w:spacing w:after="0" w:line="240" w:lineRule="auto"/>
    </w:pPr>
  </w:style>
  <w:style w:type="paragraph" w:styleId="NormalWeb">
    <w:name w:val="Normal (Web)"/>
    <w:basedOn w:val="Normal"/>
    <w:uiPriority w:val="99"/>
    <w:unhideWhenUsed/>
    <w:rsid w:val="00FC63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FC6307"/>
    <w:rPr>
      <w:color w:val="0000FF"/>
      <w:u w:val="single"/>
    </w:rPr>
  </w:style>
  <w:style w:type="character" w:customStyle="1" w:styleId="Heading4Char">
    <w:name w:val="Heading 4 Char"/>
    <w:basedOn w:val="DefaultParagraphFont"/>
    <w:link w:val="Heading4"/>
    <w:uiPriority w:val="9"/>
    <w:rsid w:val="001D7F0B"/>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1D7F0B"/>
    <w:rPr>
      <w:rFonts w:ascii="Times New Roman" w:eastAsia="Times New Roman" w:hAnsi="Times New Roman" w:cs="Times New Roman"/>
      <w:b/>
      <w:bCs/>
      <w:sz w:val="15"/>
      <w:szCs w:val="15"/>
    </w:rPr>
  </w:style>
  <w:style w:type="character" w:styleId="Emphasis">
    <w:name w:val="Emphasis"/>
    <w:basedOn w:val="DefaultParagraphFont"/>
    <w:uiPriority w:val="20"/>
    <w:qFormat/>
    <w:rsid w:val="001D7F0B"/>
    <w:rPr>
      <w:i/>
      <w:iCs/>
    </w:rPr>
  </w:style>
  <w:style w:type="character" w:customStyle="1" w:styleId="Heading1Char">
    <w:name w:val="Heading 1 Char"/>
    <w:basedOn w:val="DefaultParagraphFont"/>
    <w:link w:val="Heading1"/>
    <w:uiPriority w:val="9"/>
    <w:rsid w:val="00770F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70F03"/>
    <w:rPr>
      <w:rFonts w:asciiTheme="majorHAnsi" w:eastAsiaTheme="majorEastAsia" w:hAnsiTheme="majorHAnsi" w:cstheme="majorBidi"/>
      <w:color w:val="2F5496" w:themeColor="accent1" w:themeShade="BF"/>
      <w:sz w:val="26"/>
      <w:szCs w:val="26"/>
    </w:rPr>
  </w:style>
  <w:style w:type="character" w:customStyle="1" w:styleId="author">
    <w:name w:val="author"/>
    <w:basedOn w:val="DefaultParagraphFont"/>
    <w:rsid w:val="00770F03"/>
  </w:style>
  <w:style w:type="character" w:customStyle="1" w:styleId="region">
    <w:name w:val="region"/>
    <w:basedOn w:val="DefaultParagraphFont"/>
    <w:rsid w:val="00770F03"/>
  </w:style>
  <w:style w:type="character" w:styleId="Strong">
    <w:name w:val="Strong"/>
    <w:basedOn w:val="DefaultParagraphFont"/>
    <w:uiPriority w:val="22"/>
    <w:qFormat/>
    <w:rsid w:val="00770F03"/>
    <w:rPr>
      <w:b/>
      <w:bCs/>
    </w:rPr>
  </w:style>
  <w:style w:type="character" w:customStyle="1" w:styleId="a-size-extra-large">
    <w:name w:val="a-size-extra-large"/>
    <w:basedOn w:val="DefaultParagraphFont"/>
    <w:rsid w:val="00726D5D"/>
  </w:style>
  <w:style w:type="character" w:customStyle="1" w:styleId="a-size-large">
    <w:name w:val="a-size-large"/>
    <w:basedOn w:val="DefaultParagraphFont"/>
    <w:rsid w:val="00BD5B47"/>
  </w:style>
  <w:style w:type="character" w:customStyle="1" w:styleId="a-size-medium">
    <w:name w:val="a-size-medium"/>
    <w:basedOn w:val="DefaultParagraphFont"/>
    <w:rsid w:val="00BD5B47"/>
  </w:style>
  <w:style w:type="character" w:customStyle="1" w:styleId="a-declarative">
    <w:name w:val="a-declarative"/>
    <w:basedOn w:val="DefaultParagraphFont"/>
    <w:rsid w:val="001A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94">
      <w:bodyDiv w:val="1"/>
      <w:marLeft w:val="0"/>
      <w:marRight w:val="0"/>
      <w:marTop w:val="0"/>
      <w:marBottom w:val="0"/>
      <w:divBdr>
        <w:top w:val="none" w:sz="0" w:space="0" w:color="auto"/>
        <w:left w:val="none" w:sz="0" w:space="0" w:color="auto"/>
        <w:bottom w:val="none" w:sz="0" w:space="0" w:color="auto"/>
        <w:right w:val="none" w:sz="0" w:space="0" w:color="auto"/>
      </w:divBdr>
    </w:div>
    <w:div w:id="103041466">
      <w:bodyDiv w:val="1"/>
      <w:marLeft w:val="0"/>
      <w:marRight w:val="0"/>
      <w:marTop w:val="0"/>
      <w:marBottom w:val="0"/>
      <w:divBdr>
        <w:top w:val="none" w:sz="0" w:space="0" w:color="auto"/>
        <w:left w:val="none" w:sz="0" w:space="0" w:color="auto"/>
        <w:bottom w:val="none" w:sz="0" w:space="0" w:color="auto"/>
        <w:right w:val="none" w:sz="0" w:space="0" w:color="auto"/>
      </w:divBdr>
      <w:divsChild>
        <w:div w:id="473105315">
          <w:marLeft w:val="0"/>
          <w:marRight w:val="0"/>
          <w:marTop w:val="0"/>
          <w:marBottom w:val="330"/>
          <w:divBdr>
            <w:top w:val="none" w:sz="0" w:space="0" w:color="auto"/>
            <w:left w:val="none" w:sz="0" w:space="0" w:color="auto"/>
            <w:bottom w:val="none" w:sz="0" w:space="0" w:color="auto"/>
            <w:right w:val="none" w:sz="0" w:space="0" w:color="auto"/>
          </w:divBdr>
        </w:div>
        <w:div w:id="419062140">
          <w:marLeft w:val="0"/>
          <w:marRight w:val="0"/>
          <w:marTop w:val="90"/>
          <w:marBottom w:val="0"/>
          <w:divBdr>
            <w:top w:val="none" w:sz="0" w:space="0" w:color="auto"/>
            <w:left w:val="none" w:sz="0" w:space="0" w:color="auto"/>
            <w:bottom w:val="none" w:sz="0" w:space="0" w:color="auto"/>
            <w:right w:val="none" w:sz="0" w:space="0" w:color="auto"/>
          </w:divBdr>
        </w:div>
      </w:divsChild>
    </w:div>
    <w:div w:id="158229092">
      <w:bodyDiv w:val="1"/>
      <w:marLeft w:val="0"/>
      <w:marRight w:val="0"/>
      <w:marTop w:val="0"/>
      <w:marBottom w:val="0"/>
      <w:divBdr>
        <w:top w:val="none" w:sz="0" w:space="0" w:color="auto"/>
        <w:left w:val="none" w:sz="0" w:space="0" w:color="auto"/>
        <w:bottom w:val="none" w:sz="0" w:space="0" w:color="auto"/>
        <w:right w:val="none" w:sz="0" w:space="0" w:color="auto"/>
      </w:divBdr>
    </w:div>
    <w:div w:id="415831069">
      <w:bodyDiv w:val="1"/>
      <w:marLeft w:val="0"/>
      <w:marRight w:val="0"/>
      <w:marTop w:val="0"/>
      <w:marBottom w:val="0"/>
      <w:divBdr>
        <w:top w:val="none" w:sz="0" w:space="0" w:color="auto"/>
        <w:left w:val="none" w:sz="0" w:space="0" w:color="auto"/>
        <w:bottom w:val="none" w:sz="0" w:space="0" w:color="auto"/>
        <w:right w:val="none" w:sz="0" w:space="0" w:color="auto"/>
      </w:divBdr>
    </w:div>
    <w:div w:id="547037506">
      <w:bodyDiv w:val="1"/>
      <w:marLeft w:val="0"/>
      <w:marRight w:val="0"/>
      <w:marTop w:val="0"/>
      <w:marBottom w:val="0"/>
      <w:divBdr>
        <w:top w:val="none" w:sz="0" w:space="0" w:color="auto"/>
        <w:left w:val="none" w:sz="0" w:space="0" w:color="auto"/>
        <w:bottom w:val="none" w:sz="0" w:space="0" w:color="auto"/>
        <w:right w:val="none" w:sz="0" w:space="0" w:color="auto"/>
      </w:divBdr>
      <w:divsChild>
        <w:div w:id="1065640470">
          <w:marLeft w:val="0"/>
          <w:marRight w:val="0"/>
          <w:marTop w:val="0"/>
          <w:marBottom w:val="375"/>
          <w:divBdr>
            <w:top w:val="none" w:sz="0" w:space="0" w:color="auto"/>
            <w:left w:val="none" w:sz="0" w:space="0" w:color="auto"/>
            <w:bottom w:val="none" w:sz="0" w:space="0" w:color="auto"/>
            <w:right w:val="none" w:sz="0" w:space="0" w:color="auto"/>
          </w:divBdr>
          <w:divsChild>
            <w:div w:id="1649433268">
              <w:marLeft w:val="0"/>
              <w:marRight w:val="0"/>
              <w:marTop w:val="0"/>
              <w:marBottom w:val="0"/>
              <w:divBdr>
                <w:top w:val="none" w:sz="0" w:space="0" w:color="auto"/>
                <w:left w:val="none" w:sz="0" w:space="0" w:color="auto"/>
                <w:bottom w:val="none" w:sz="0" w:space="0" w:color="auto"/>
                <w:right w:val="none" w:sz="0" w:space="0" w:color="auto"/>
              </w:divBdr>
            </w:div>
          </w:divsChild>
        </w:div>
        <w:div w:id="203561790">
          <w:marLeft w:val="0"/>
          <w:marRight w:val="0"/>
          <w:marTop w:val="0"/>
          <w:marBottom w:val="375"/>
          <w:divBdr>
            <w:top w:val="none" w:sz="0" w:space="0" w:color="auto"/>
            <w:left w:val="none" w:sz="0" w:space="0" w:color="auto"/>
            <w:bottom w:val="none" w:sz="0" w:space="0" w:color="auto"/>
            <w:right w:val="none" w:sz="0" w:space="0" w:color="auto"/>
          </w:divBdr>
        </w:div>
      </w:divsChild>
    </w:div>
    <w:div w:id="578909360">
      <w:bodyDiv w:val="1"/>
      <w:marLeft w:val="0"/>
      <w:marRight w:val="0"/>
      <w:marTop w:val="0"/>
      <w:marBottom w:val="0"/>
      <w:divBdr>
        <w:top w:val="none" w:sz="0" w:space="0" w:color="auto"/>
        <w:left w:val="none" w:sz="0" w:space="0" w:color="auto"/>
        <w:bottom w:val="none" w:sz="0" w:space="0" w:color="auto"/>
        <w:right w:val="none" w:sz="0" w:space="0" w:color="auto"/>
      </w:divBdr>
    </w:div>
    <w:div w:id="773591825">
      <w:bodyDiv w:val="1"/>
      <w:marLeft w:val="0"/>
      <w:marRight w:val="0"/>
      <w:marTop w:val="0"/>
      <w:marBottom w:val="0"/>
      <w:divBdr>
        <w:top w:val="none" w:sz="0" w:space="0" w:color="auto"/>
        <w:left w:val="none" w:sz="0" w:space="0" w:color="auto"/>
        <w:bottom w:val="none" w:sz="0" w:space="0" w:color="auto"/>
        <w:right w:val="none" w:sz="0" w:space="0" w:color="auto"/>
      </w:divBdr>
    </w:div>
    <w:div w:id="1089426238">
      <w:bodyDiv w:val="1"/>
      <w:marLeft w:val="0"/>
      <w:marRight w:val="0"/>
      <w:marTop w:val="0"/>
      <w:marBottom w:val="0"/>
      <w:divBdr>
        <w:top w:val="none" w:sz="0" w:space="0" w:color="auto"/>
        <w:left w:val="none" w:sz="0" w:space="0" w:color="auto"/>
        <w:bottom w:val="none" w:sz="0" w:space="0" w:color="auto"/>
        <w:right w:val="none" w:sz="0" w:space="0" w:color="auto"/>
      </w:divBdr>
      <w:divsChild>
        <w:div w:id="1472864439">
          <w:marLeft w:val="0"/>
          <w:marRight w:val="0"/>
          <w:marTop w:val="0"/>
          <w:marBottom w:val="330"/>
          <w:divBdr>
            <w:top w:val="none" w:sz="0" w:space="0" w:color="auto"/>
            <w:left w:val="none" w:sz="0" w:space="0" w:color="auto"/>
            <w:bottom w:val="none" w:sz="0" w:space="0" w:color="auto"/>
            <w:right w:val="none" w:sz="0" w:space="0" w:color="auto"/>
          </w:divBdr>
        </w:div>
        <w:div w:id="815954517">
          <w:marLeft w:val="0"/>
          <w:marRight w:val="0"/>
          <w:marTop w:val="90"/>
          <w:marBottom w:val="0"/>
          <w:divBdr>
            <w:top w:val="none" w:sz="0" w:space="0" w:color="auto"/>
            <w:left w:val="none" w:sz="0" w:space="0" w:color="auto"/>
            <w:bottom w:val="none" w:sz="0" w:space="0" w:color="auto"/>
            <w:right w:val="none" w:sz="0" w:space="0" w:color="auto"/>
          </w:divBdr>
        </w:div>
      </w:divsChild>
    </w:div>
    <w:div w:id="1959145926">
      <w:bodyDiv w:val="1"/>
      <w:marLeft w:val="0"/>
      <w:marRight w:val="0"/>
      <w:marTop w:val="0"/>
      <w:marBottom w:val="0"/>
      <w:divBdr>
        <w:top w:val="none" w:sz="0" w:space="0" w:color="auto"/>
        <w:left w:val="none" w:sz="0" w:space="0" w:color="auto"/>
        <w:bottom w:val="none" w:sz="0" w:space="0" w:color="auto"/>
        <w:right w:val="none" w:sz="0" w:space="0" w:color="auto"/>
      </w:divBdr>
      <w:divsChild>
        <w:div w:id="494801489">
          <w:marLeft w:val="0"/>
          <w:marRight w:val="0"/>
          <w:marTop w:val="0"/>
          <w:marBottom w:val="330"/>
          <w:divBdr>
            <w:top w:val="none" w:sz="0" w:space="0" w:color="auto"/>
            <w:left w:val="none" w:sz="0" w:space="0" w:color="auto"/>
            <w:bottom w:val="none" w:sz="0" w:space="0" w:color="auto"/>
            <w:right w:val="none" w:sz="0" w:space="0" w:color="auto"/>
          </w:divBdr>
        </w:div>
        <w:div w:id="81463934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mastergardener.org/article/the-italian-garden/" TargetMode="External"/><Relationship Id="rId3" Type="http://schemas.openxmlformats.org/officeDocument/2006/relationships/settings" Target="settings.xml"/><Relationship Id="rId7" Type="http://schemas.openxmlformats.org/officeDocument/2006/relationships/hyperlink" Target="http://www.pbs.org/empires/med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tereotypical" TargetMode="External"/><Relationship Id="rId11" Type="http://schemas.openxmlformats.org/officeDocument/2006/relationships/theme" Target="theme/theme1.xml"/><Relationship Id="rId5" Type="http://schemas.openxmlformats.org/officeDocument/2006/relationships/hyperlink" Target="http://www.cortona.com/frances_maye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talian_Renaissance_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4838</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Mahr</dc:creator>
  <cp:keywords/>
  <dc:description/>
  <cp:lastModifiedBy>Susan Mahr</cp:lastModifiedBy>
  <cp:revision>26</cp:revision>
  <dcterms:created xsi:type="dcterms:W3CDTF">2019-06-19T16:39:00Z</dcterms:created>
  <dcterms:modified xsi:type="dcterms:W3CDTF">2019-07-03T15:01:00Z</dcterms:modified>
</cp:coreProperties>
</file>